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DC" w:rsidRPr="008A6279" w:rsidRDefault="00855904" w:rsidP="008A6279">
      <w:pPr>
        <w:kinsoku w:val="0"/>
        <w:autoSpaceDE w:val="0"/>
        <w:autoSpaceDN w:val="0"/>
        <w:adjustRightInd w:val="0"/>
        <w:snapToGrid w:val="0"/>
        <w:jc w:val="center"/>
        <w:rPr>
          <w:rFonts w:asciiTheme="minorEastAsia" w:eastAsiaTheme="minorEastAsia" w:hAnsiTheme="minorEastAsia" w:hint="default"/>
        </w:rPr>
      </w:pPr>
      <w:r w:rsidRPr="008A6279">
        <w:rPr>
          <w:rFonts w:asciiTheme="minorEastAsia" w:eastAsiaTheme="minorEastAsia" w:hAnsiTheme="minorEastAsia"/>
        </w:rPr>
        <w:t>主眼事項及び着眼点等（</w:t>
      </w:r>
      <w:r w:rsidR="003D60DC" w:rsidRPr="008A6279">
        <w:rPr>
          <w:rFonts w:asciiTheme="minorEastAsia" w:eastAsiaTheme="minorEastAsia" w:hAnsiTheme="minorEastAsia"/>
        </w:rPr>
        <w:t>指定</w:t>
      </w:r>
      <w:r w:rsidR="00AA3599" w:rsidRPr="008A6279">
        <w:rPr>
          <w:rFonts w:asciiTheme="minorEastAsia" w:eastAsiaTheme="minorEastAsia" w:hAnsiTheme="minorEastAsia"/>
        </w:rPr>
        <w:t>療養介護</w:t>
      </w:r>
      <w:r w:rsidRPr="008A6279">
        <w:rPr>
          <w:rFonts w:asciiTheme="minorEastAsia" w:eastAsiaTheme="minorEastAsia" w:hAnsiTheme="minorEastAsia"/>
        </w:rPr>
        <w:t>）</w:t>
      </w:r>
    </w:p>
    <w:tbl>
      <w:tblPr>
        <w:tblStyle w:val="1"/>
        <w:tblW w:w="11254" w:type="dxa"/>
        <w:tblLook w:val="04A0" w:firstRow="1" w:lastRow="0" w:firstColumn="1" w:lastColumn="0" w:noHBand="0" w:noVBand="1"/>
      </w:tblPr>
      <w:tblGrid>
        <w:gridCol w:w="1809"/>
        <w:gridCol w:w="4110"/>
        <w:gridCol w:w="850"/>
        <w:gridCol w:w="1701"/>
        <w:gridCol w:w="1650"/>
        <w:gridCol w:w="1134"/>
      </w:tblGrid>
      <w:tr w:rsidR="00FF1567" w:rsidRPr="008A6279" w:rsidTr="00FF1567">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FF1567" w:rsidRPr="008A6279" w:rsidRDefault="00FF1567" w:rsidP="008A6279">
            <w:pPr>
              <w:kinsoku w:val="0"/>
              <w:autoSpaceDE w:val="0"/>
              <w:autoSpaceDN w:val="0"/>
              <w:adjustRightInd w:val="0"/>
              <w:snapToGrid w:val="0"/>
              <w:jc w:val="center"/>
              <w:rPr>
                <w:rFonts w:asciiTheme="minorEastAsia" w:eastAsiaTheme="minorEastAsia" w:hAnsiTheme="minorEastAsia" w:hint="default"/>
              </w:rPr>
            </w:pPr>
            <w:r w:rsidRPr="008A6279">
              <w:rPr>
                <w:rFonts w:asciiTheme="minorEastAsia" w:eastAsiaTheme="minorEastAsia" w:hAnsiTheme="minorEastAsia"/>
              </w:rPr>
              <w:t>主眼事項</w:t>
            </w:r>
          </w:p>
        </w:tc>
        <w:tc>
          <w:tcPr>
            <w:tcW w:w="4110" w:type="dxa"/>
            <w:vAlign w:val="center"/>
          </w:tcPr>
          <w:p w:rsidR="00FF1567" w:rsidRPr="008A6279" w:rsidRDefault="00FF1567" w:rsidP="008A6279">
            <w:pPr>
              <w:kinsoku w:val="0"/>
              <w:autoSpaceDE w:val="0"/>
              <w:autoSpaceDN w:val="0"/>
              <w:adjustRightInd w:val="0"/>
              <w:snapToGrid w:val="0"/>
              <w:jc w:val="center"/>
              <w:rPr>
                <w:rFonts w:asciiTheme="minorEastAsia" w:eastAsiaTheme="minorEastAsia" w:hAnsiTheme="minorEastAsia" w:hint="default"/>
              </w:rPr>
            </w:pPr>
            <w:r w:rsidRPr="008A6279">
              <w:rPr>
                <w:rFonts w:asciiTheme="minorEastAsia" w:eastAsiaTheme="minorEastAsia" w:hAnsiTheme="minorEastAsia"/>
              </w:rPr>
              <w:t>着　眼　点</w:t>
            </w:r>
          </w:p>
        </w:tc>
        <w:tc>
          <w:tcPr>
            <w:tcW w:w="850" w:type="dxa"/>
            <w:vAlign w:val="center"/>
          </w:tcPr>
          <w:p w:rsidR="00FF1567" w:rsidRPr="008A6279" w:rsidRDefault="00FF1567" w:rsidP="008A6279">
            <w:pPr>
              <w:kinsoku w:val="0"/>
              <w:autoSpaceDE w:val="0"/>
              <w:autoSpaceDN w:val="0"/>
              <w:adjustRightInd w:val="0"/>
              <w:snapToGrid w:val="0"/>
              <w:jc w:val="center"/>
              <w:rPr>
                <w:rFonts w:asciiTheme="minorEastAsia" w:eastAsiaTheme="minorEastAsia" w:hAnsiTheme="minorEastAsia" w:hint="default"/>
              </w:rPr>
            </w:pPr>
            <w:r w:rsidRPr="008A6279">
              <w:rPr>
                <w:rFonts w:asciiTheme="minorEastAsia" w:eastAsiaTheme="minorEastAsia" w:hAnsiTheme="minorEastAsia" w:hint="default"/>
              </w:rPr>
              <w:t>適・否</w:t>
            </w:r>
          </w:p>
        </w:tc>
        <w:tc>
          <w:tcPr>
            <w:tcW w:w="1701" w:type="dxa"/>
            <w:vAlign w:val="center"/>
          </w:tcPr>
          <w:p w:rsidR="00FF1567" w:rsidRPr="008A6279" w:rsidRDefault="00FF1567" w:rsidP="008A6279">
            <w:pPr>
              <w:kinsoku w:val="0"/>
              <w:autoSpaceDE w:val="0"/>
              <w:autoSpaceDN w:val="0"/>
              <w:adjustRightInd w:val="0"/>
              <w:snapToGrid w:val="0"/>
              <w:jc w:val="center"/>
              <w:rPr>
                <w:rFonts w:asciiTheme="minorEastAsia" w:eastAsiaTheme="minorEastAsia" w:hAnsiTheme="minorEastAsia" w:hint="default"/>
              </w:rPr>
            </w:pPr>
            <w:r w:rsidRPr="008A6279">
              <w:rPr>
                <w:rFonts w:asciiTheme="minorEastAsia" w:eastAsiaTheme="minorEastAsia" w:hAnsiTheme="minorEastAsia"/>
              </w:rPr>
              <w:t>根拠法令</w:t>
            </w:r>
          </w:p>
        </w:tc>
        <w:tc>
          <w:tcPr>
            <w:tcW w:w="1650" w:type="dxa"/>
            <w:vAlign w:val="center"/>
          </w:tcPr>
          <w:p w:rsidR="00FF1567" w:rsidRPr="008A6279" w:rsidRDefault="00FF1567" w:rsidP="008A6279">
            <w:pPr>
              <w:kinsoku w:val="0"/>
              <w:autoSpaceDE w:val="0"/>
              <w:autoSpaceDN w:val="0"/>
              <w:adjustRightInd w:val="0"/>
              <w:snapToGrid w:val="0"/>
              <w:jc w:val="center"/>
              <w:rPr>
                <w:rFonts w:asciiTheme="minorEastAsia" w:eastAsiaTheme="minorEastAsia" w:hAnsiTheme="minorEastAsia" w:hint="default"/>
              </w:rPr>
            </w:pPr>
            <w:r w:rsidRPr="008A6279">
              <w:rPr>
                <w:rFonts w:asciiTheme="minorEastAsia" w:eastAsiaTheme="minorEastAsia" w:hAnsiTheme="minorEastAsia"/>
              </w:rPr>
              <w:t>確認文書</w:t>
            </w:r>
          </w:p>
        </w:tc>
        <w:tc>
          <w:tcPr>
            <w:tcW w:w="1134" w:type="dxa"/>
            <w:vAlign w:val="center"/>
          </w:tcPr>
          <w:p w:rsidR="00FF1567" w:rsidRPr="008A6279" w:rsidRDefault="00FF1567" w:rsidP="008A6279">
            <w:pPr>
              <w:kinsoku w:val="0"/>
              <w:autoSpaceDE w:val="0"/>
              <w:autoSpaceDN w:val="0"/>
              <w:adjustRightInd w:val="0"/>
              <w:snapToGrid w:val="0"/>
              <w:jc w:val="center"/>
              <w:rPr>
                <w:rFonts w:asciiTheme="minorEastAsia" w:eastAsiaTheme="minorEastAsia" w:hAnsiTheme="minorEastAsia" w:hint="default"/>
              </w:rPr>
            </w:pPr>
            <w:r w:rsidRPr="008A6279">
              <w:rPr>
                <w:rFonts w:asciiTheme="minorEastAsia" w:eastAsiaTheme="minorEastAsia" w:hAnsiTheme="minorEastAsia" w:hint="default"/>
              </w:rPr>
              <w:t>備考</w:t>
            </w:r>
          </w:p>
        </w:tc>
      </w:tr>
      <w:tr w:rsidR="00CA6412" w:rsidRPr="008A6279" w:rsidTr="00FF1567">
        <w:trPr>
          <w:trHeight w:val="529"/>
        </w:trPr>
        <w:tc>
          <w:tcPr>
            <w:tcW w:w="1809" w:type="dxa"/>
            <w:tcBorders>
              <w:bottom w:val="single" w:sz="4" w:space="0" w:color="auto"/>
            </w:tcBorders>
          </w:tcPr>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第１　基本方針</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第２　人員に関する基準</w:t>
            </w: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１　指定療養介護事業所の従業者の員数</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（１）医師</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A6279" w:rsidRPr="008A6279" w:rsidRDefault="008A6279"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lastRenderedPageBreak/>
              <w:t>（２）看護職員（看　　護師、准看護　　師又は看護補　　助者）</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（３）生活支援員</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ind w:left="363" w:hangingChars="200" w:hanging="363"/>
              <w:rPr>
                <w:rFonts w:asciiTheme="minorEastAsia" w:eastAsiaTheme="minorEastAsia" w:hAnsiTheme="minorEastAsia" w:cs="Times New Roman" w:hint="default"/>
                <w:color w:val="auto"/>
                <w:spacing w:val="8"/>
                <w:u w:val="single"/>
              </w:rPr>
            </w:pPr>
            <w:r w:rsidRPr="008A6279">
              <w:rPr>
                <w:rFonts w:asciiTheme="minorEastAsia" w:eastAsiaTheme="minorEastAsia" w:hAnsiTheme="minorEastAsia"/>
                <w:color w:val="auto"/>
                <w:u w:val="single"/>
              </w:rPr>
              <w:t>（４）サービス管理責任者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u w:val="single"/>
              </w:rPr>
              <w:t>（５）利用者数の算定</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（６）職務の専従</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（７）管理者</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ind w:left="363" w:hangingChars="200" w:hanging="363"/>
              <w:rPr>
                <w:rFonts w:asciiTheme="minorEastAsia" w:eastAsiaTheme="minorEastAsia" w:hAnsiTheme="minorEastAsia" w:cs="Times New Roman" w:hint="default"/>
                <w:color w:val="auto"/>
                <w:spacing w:val="8"/>
                <w:u w:val="single"/>
              </w:rPr>
            </w:pPr>
            <w:r w:rsidRPr="008A6279">
              <w:rPr>
                <w:rFonts w:asciiTheme="minorEastAsia" w:eastAsiaTheme="minorEastAsia" w:hAnsiTheme="minorEastAsia"/>
                <w:color w:val="auto"/>
                <w:u w:val="single"/>
              </w:rPr>
              <w:t>第３　設備に関する基準</w:t>
            </w:r>
          </w:p>
          <w:p w:rsidR="00CA6412" w:rsidRPr="008A6279" w:rsidRDefault="00CA6412" w:rsidP="008A6279">
            <w:pPr>
              <w:snapToGrid w:val="0"/>
              <w:rPr>
                <w:rFonts w:asciiTheme="minorEastAsia" w:eastAsiaTheme="minorEastAsia" w:hAnsiTheme="minorEastAsia" w:cs="Times New Roman" w:hint="default"/>
                <w:color w:val="auto"/>
                <w:spacing w:val="8"/>
                <w:u w:val="single"/>
              </w:rPr>
            </w:pPr>
            <w:r w:rsidRPr="008A6279">
              <w:rPr>
                <w:rFonts w:asciiTheme="minorEastAsia" w:eastAsiaTheme="minorEastAsia" w:hAnsiTheme="minorEastAsia"/>
                <w:color w:val="auto"/>
                <w:u w:val="single"/>
              </w:rPr>
              <w:t>１　設備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（経過措置）</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Default="00CA6412" w:rsidP="008A6279">
            <w:pPr>
              <w:snapToGrid w:val="0"/>
              <w:rPr>
                <w:rFonts w:asciiTheme="minorEastAsia" w:eastAsiaTheme="minorEastAsia" w:hAnsiTheme="minorEastAsia" w:cs="Times New Roman" w:hint="default"/>
                <w:spacing w:val="8"/>
              </w:rPr>
            </w:pPr>
          </w:p>
          <w:p w:rsidR="008A6279" w:rsidRPr="008A6279" w:rsidRDefault="008A6279"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第４　運営に関する基準</w:t>
            </w: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１　内容及び手続きの説明及び同意</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２　契約支給量の報告等</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8A6279">
              <w:rPr>
                <w:rFonts w:asciiTheme="minorEastAsia" w:eastAsiaTheme="minorEastAsia" w:hAnsiTheme="minorEastAsia"/>
                <w:color w:val="auto"/>
              </w:rPr>
              <w:t>３　提供拒否の禁止</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8A6279">
              <w:rPr>
                <w:rFonts w:asciiTheme="minorEastAsia" w:eastAsiaTheme="minorEastAsia" w:hAnsiTheme="minorEastAsia"/>
                <w:color w:val="auto"/>
              </w:rPr>
              <w:t>４　連絡調整に対する協力</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５　受給資格の確認</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8A6279">
              <w:rPr>
                <w:rFonts w:asciiTheme="minorEastAsia" w:eastAsiaTheme="minorEastAsia" w:hAnsiTheme="minorEastAsia"/>
                <w:color w:val="auto"/>
              </w:rPr>
              <w:t>６　介護給付費の支給の申請に係る援助</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７　心身の状況等の把握</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８　指定障害福祉サービス事業者等との連携等</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A6279" w:rsidRPr="008A6279" w:rsidRDefault="008A6279"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lastRenderedPageBreak/>
              <w:t>９　サービスの提供の記録</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8A6279">
              <w:rPr>
                <w:rFonts w:asciiTheme="minorEastAsia" w:eastAsiaTheme="minorEastAsia" w:hAnsiTheme="minorEastAsia"/>
                <w:color w:val="auto"/>
              </w:rPr>
              <w:t>10　指定療養介護事業者等が支給決定障害者に求めることのできる金銭の支払の範囲等</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11　利用者負担額　等の受領</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snapToGrid w:val="0"/>
              <w:ind w:left="181" w:hangingChars="100" w:hanging="181"/>
              <w:rPr>
                <w:rFonts w:asciiTheme="minorEastAsia" w:eastAsiaTheme="minorEastAsia" w:hAnsiTheme="minorEastAsia" w:cs="Times New Roman" w:hint="default"/>
                <w:spacing w:val="8"/>
              </w:rPr>
            </w:pPr>
            <w:r w:rsidRPr="008A6279">
              <w:rPr>
                <w:rFonts w:asciiTheme="minorEastAsia" w:eastAsiaTheme="minorEastAsia" w:hAnsiTheme="minorEastAsia" w:cs="Times New Roman"/>
              </w:rPr>
              <w:t>12</w:t>
            </w:r>
            <w:r w:rsidRPr="008A6279">
              <w:rPr>
                <w:rFonts w:asciiTheme="minorEastAsia" w:eastAsiaTheme="minorEastAsia" w:hAnsiTheme="minorEastAsia"/>
              </w:rPr>
              <w:t xml:space="preserve">　利用者負担額　に係る管理</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13　介護給付費の　額に係る通知等</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8A6279">
              <w:rPr>
                <w:rFonts w:asciiTheme="minorEastAsia" w:eastAsiaTheme="minorEastAsia" w:hAnsiTheme="minorEastAsia"/>
                <w:color w:val="auto"/>
              </w:rPr>
              <w:t>14　指定療養介護　の取扱方針</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15　療養介護計画の作成等</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A6279" w:rsidRPr="008A6279" w:rsidRDefault="008A6279"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 xml:space="preserve">16　サービス管理 責任者の責務 </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17　相談及び援助</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18　機能訓練</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8A6279">
              <w:rPr>
                <w:rFonts w:asciiTheme="minorEastAsia" w:eastAsiaTheme="minorEastAsia" w:hAnsiTheme="minorEastAsia"/>
                <w:color w:val="auto"/>
              </w:rPr>
              <w:t>19　看護及び医学　的管理の下における介護</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8A6279">
              <w:rPr>
                <w:rFonts w:asciiTheme="minorEastAsia" w:eastAsiaTheme="minorEastAsia" w:hAnsiTheme="minorEastAsia"/>
                <w:color w:val="auto"/>
              </w:rPr>
              <w:t>20　その他のサービスの提供</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21　緊急時等の対応</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8A6279">
              <w:rPr>
                <w:rFonts w:asciiTheme="minorEastAsia" w:eastAsiaTheme="minorEastAsia" w:hAnsiTheme="minorEastAsia"/>
                <w:color w:val="auto"/>
              </w:rPr>
              <w:t>22　支給決定障害　者に関する市町　村への通知</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23　管理者の責務</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24　運営規程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25　勤務体制の確　保等</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snapToGrid w:val="0"/>
              <w:ind w:left="181" w:hangingChars="100" w:hanging="181"/>
              <w:rPr>
                <w:rFonts w:asciiTheme="minorEastAsia" w:eastAsiaTheme="minorEastAsia" w:hAnsiTheme="minorEastAsia" w:cs="Times New Roman" w:hint="default"/>
                <w:color w:val="auto"/>
                <w:spacing w:val="10"/>
                <w:u w:val="single"/>
              </w:rPr>
            </w:pPr>
            <w:r w:rsidRPr="008A6279">
              <w:rPr>
                <w:rFonts w:asciiTheme="minorEastAsia" w:eastAsiaTheme="minorEastAsia" w:hAnsiTheme="minorEastAsia" w:cs="Times New Roman"/>
                <w:color w:val="auto"/>
                <w:u w:val="single"/>
              </w:rPr>
              <w:t>26</w:t>
            </w:r>
            <w:r w:rsidRPr="008A6279">
              <w:rPr>
                <w:rFonts w:asciiTheme="minorEastAsia" w:eastAsiaTheme="minorEastAsia" w:hAnsiTheme="minorEastAsia"/>
                <w:color w:val="auto"/>
                <w:u w:val="single"/>
              </w:rPr>
              <w:t xml:space="preserve">　業務継続計画の策定等</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27　定員の遵守</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28　非常災害対策</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29　衛生管理等</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30　掲示</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snapToGrid w:val="0"/>
              <w:ind w:left="181" w:hangingChars="100" w:hanging="181"/>
              <w:rPr>
                <w:rFonts w:asciiTheme="minorEastAsia" w:eastAsiaTheme="minorEastAsia" w:hAnsiTheme="minorEastAsia" w:cs="Times New Roman" w:hint="default"/>
                <w:color w:val="auto"/>
                <w:spacing w:val="10"/>
                <w:u w:val="single"/>
              </w:rPr>
            </w:pPr>
            <w:r w:rsidRPr="008A6279">
              <w:rPr>
                <w:rFonts w:asciiTheme="minorEastAsia" w:eastAsiaTheme="minorEastAsia" w:hAnsiTheme="minorEastAsia"/>
                <w:color w:val="auto"/>
                <w:u w:val="single"/>
              </w:rPr>
              <w:t>31　身体拘束等の禁止</w:t>
            </w:r>
          </w:p>
          <w:p w:rsidR="00CA6412" w:rsidRPr="008A6279" w:rsidRDefault="00CA6412" w:rsidP="008A6279">
            <w:pPr>
              <w:snapToGrid w:val="0"/>
              <w:rPr>
                <w:rFonts w:asciiTheme="minorEastAsia" w:eastAsiaTheme="minorEastAsia" w:hAnsiTheme="minorEastAsia" w:cs="Times New Roman" w:hint="default"/>
                <w:spacing w:val="1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32　秘密保持等</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33　情報の提供等</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8A6279">
              <w:rPr>
                <w:rFonts w:asciiTheme="minorEastAsia" w:eastAsiaTheme="minorEastAsia" w:hAnsiTheme="minorEastAsia"/>
                <w:color w:val="auto"/>
              </w:rPr>
              <w:t>34　利益供与等の禁止</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A6279" w:rsidRPr="008A6279" w:rsidRDefault="008A6279"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35　苦情解決</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36　事故発生時の対応</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cs="Times New Roman" w:hint="default"/>
                <w:color w:val="auto"/>
                <w:spacing w:val="10"/>
                <w:u w:val="single"/>
              </w:rPr>
            </w:pPr>
            <w:r w:rsidRPr="008A6279">
              <w:rPr>
                <w:rFonts w:asciiTheme="minorEastAsia" w:eastAsiaTheme="minorEastAsia" w:hAnsiTheme="minorEastAsia" w:cs="Times New Roman"/>
                <w:color w:val="auto"/>
                <w:u w:val="single"/>
              </w:rPr>
              <w:t>37</w:t>
            </w:r>
            <w:r w:rsidRPr="008A6279">
              <w:rPr>
                <w:rFonts w:asciiTheme="minorEastAsia" w:eastAsiaTheme="minorEastAsia" w:hAnsiTheme="minorEastAsia"/>
                <w:color w:val="auto"/>
                <w:u w:val="single"/>
              </w:rPr>
              <w:t xml:space="preserve">　虐待の防止</w:t>
            </w:r>
          </w:p>
          <w:p w:rsidR="00CA6412" w:rsidRPr="008A6279" w:rsidRDefault="00CA6412" w:rsidP="008A6279">
            <w:pPr>
              <w:snapToGrid w:val="0"/>
              <w:rPr>
                <w:rFonts w:asciiTheme="minorEastAsia" w:eastAsiaTheme="minorEastAsia" w:hAnsiTheme="minorEastAsia" w:cs="Times New Roman" w:hint="default"/>
                <w:spacing w:val="1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8A6279">
              <w:rPr>
                <w:rFonts w:asciiTheme="minorEastAsia" w:eastAsiaTheme="minorEastAsia" w:hAnsiTheme="minorEastAsia"/>
                <w:color w:val="auto"/>
              </w:rPr>
              <w:lastRenderedPageBreak/>
              <w:t>38　地域との連携等</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39　記録の整備</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8A6279">
              <w:rPr>
                <w:rFonts w:asciiTheme="minorEastAsia" w:eastAsiaTheme="minorEastAsia" w:hAnsiTheme="minorEastAsia"/>
                <w:color w:val="auto"/>
              </w:rPr>
              <w:t>40　電磁的記録等</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第５　変更の届出等</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第６　介護給付費又は訓練等給付費の算定及び取扱い</w:t>
            </w:r>
          </w:p>
          <w:p w:rsidR="00CA6412" w:rsidRPr="008A6279" w:rsidRDefault="00CA6412" w:rsidP="008A6279">
            <w:pPr>
              <w:snapToGrid w:val="0"/>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１　基本事項</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ind w:left="181" w:hangingChars="100" w:hanging="181"/>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２　療養介護サービス費</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３　地域移行加算</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ind w:left="181" w:hangingChars="100" w:hanging="181"/>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４　福祉専門職員　配置等加算</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ind w:left="181" w:hangingChars="100" w:hanging="181"/>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５　人員配置体制加算</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ind w:left="181" w:hangingChars="100" w:hanging="181"/>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６　障害福祉サービスの体験利用支援加算</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ind w:left="181" w:hangingChars="100" w:hanging="181"/>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７　福祉・介護職員処遇改善加算</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ind w:left="197" w:hangingChars="100" w:hanging="197"/>
              <w:rPr>
                <w:rFonts w:asciiTheme="minorEastAsia" w:eastAsiaTheme="minorEastAsia" w:hAnsiTheme="minorEastAsia" w:cs="Times New Roman" w:hint="default"/>
                <w:color w:val="auto"/>
                <w:spacing w:val="8"/>
                <w:u w:val="single"/>
              </w:rPr>
            </w:pPr>
            <w:r w:rsidRPr="008A6279">
              <w:rPr>
                <w:rFonts w:asciiTheme="minorEastAsia" w:eastAsiaTheme="minorEastAsia" w:hAnsiTheme="minorEastAsia" w:cs="Times New Roman"/>
                <w:color w:val="auto"/>
                <w:spacing w:val="8"/>
                <w:u w:val="single"/>
              </w:rPr>
              <w:lastRenderedPageBreak/>
              <w:t>８　福祉・介護職員等特定処遇改善加算</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tc>
        <w:tc>
          <w:tcPr>
            <w:tcW w:w="4110" w:type="dxa"/>
            <w:tcBorders>
              <w:bottom w:val="single" w:sz="4" w:space="0" w:color="auto"/>
            </w:tcBorders>
          </w:tcPr>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１）指定療養介護事業者は、利用者の意向、適性、障害の特性その他の事情を踏まえた計画（個別支援計画）を作成し、これに基づき利用者に対して指定療養介護を提供するとともに、その効果について継続的な評価を実施することその他の措置を講ずることにより利用者に対して適切かつ効果的に指定療養介護を提供し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8"/>
                <w:u w:val="single"/>
              </w:rPr>
            </w:pPr>
            <w:r w:rsidRPr="008A6279">
              <w:rPr>
                <w:rFonts w:asciiTheme="minorEastAsia" w:eastAsiaTheme="minorEastAsia" w:hAnsiTheme="minorEastAsia"/>
                <w:color w:val="auto"/>
                <w:u w:val="single"/>
              </w:rPr>
              <w:t>（２）指定療養介護事業者は、利用者の意思及び人格を尊重して、常に当該利用者の立場　　に立った指定療養介護の提供に努めている　　か。</w:t>
            </w:r>
          </w:p>
          <w:p w:rsidR="00CA6412" w:rsidRPr="008A6279" w:rsidRDefault="00CA6412" w:rsidP="008A6279">
            <w:pPr>
              <w:snapToGrid w:val="0"/>
              <w:rPr>
                <w:rFonts w:asciiTheme="minorEastAsia" w:eastAsiaTheme="minorEastAsia" w:hAnsiTheme="minorEastAsia" w:cs="Times New Roman" w:hint="default"/>
                <w:color w:val="0000FF"/>
                <w:spacing w:val="8"/>
              </w:rPr>
            </w:pPr>
          </w:p>
          <w:p w:rsidR="00CA6412" w:rsidRPr="008A6279" w:rsidRDefault="00CA6412" w:rsidP="008A6279">
            <w:pPr>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（３）指定療養介護事業者は、利用者の人権の擁護、虐待の防止等のため、必要な体制の整備を行うとともに、その従業者に対し、研修を実施する等の措置を講じているか。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snapToGrid w:val="0"/>
              <w:ind w:left="363" w:hangingChars="200" w:hanging="363"/>
              <w:rPr>
                <w:rFonts w:asciiTheme="minorEastAsia" w:eastAsiaTheme="minorEastAsia" w:hAnsiTheme="minorEastAsia" w:cs="Times New Roman" w:hint="default"/>
                <w:color w:val="auto"/>
                <w:spacing w:val="8"/>
                <w:u w:val="single"/>
              </w:rPr>
            </w:pPr>
            <w:r w:rsidRPr="008A6279">
              <w:rPr>
                <w:rFonts w:asciiTheme="minorEastAsia" w:eastAsiaTheme="minorEastAsia" w:hAnsiTheme="minorEastAsia"/>
                <w:color w:val="auto"/>
                <w:u w:val="single"/>
              </w:rPr>
              <w:t>（４）指定療養介護の事業は、利用者が自立した日常生活又は社会生活を営むことができるよう、障害者総合支援法施行規則第</w:t>
            </w:r>
            <w:r w:rsidRPr="008A6279">
              <w:rPr>
                <w:rFonts w:asciiTheme="minorEastAsia" w:eastAsiaTheme="minorEastAsia" w:hAnsiTheme="minorEastAsia" w:cs="Times New Roman"/>
                <w:color w:val="auto"/>
                <w:u w:val="single"/>
              </w:rPr>
              <w:t>2</w:t>
            </w:r>
            <w:r w:rsidRPr="008A6279">
              <w:rPr>
                <w:rFonts w:asciiTheme="minorEastAsia" w:eastAsiaTheme="minorEastAsia" w:hAnsiTheme="minorEastAsia"/>
                <w:color w:val="auto"/>
                <w:u w:val="single"/>
              </w:rPr>
              <w:t>条の</w:t>
            </w:r>
            <w:r w:rsidRPr="008A6279">
              <w:rPr>
                <w:rFonts w:asciiTheme="minorEastAsia" w:eastAsiaTheme="minorEastAsia" w:hAnsiTheme="minorEastAsia" w:cs="Times New Roman"/>
                <w:color w:val="auto"/>
                <w:u w:val="single"/>
              </w:rPr>
              <w:t>2</w:t>
            </w:r>
            <w:r w:rsidRPr="008A6279">
              <w:rPr>
                <w:rFonts w:asciiTheme="minorEastAsia" w:eastAsiaTheme="minorEastAsia" w:hAnsiTheme="minorEastAsia"/>
                <w:color w:val="auto"/>
                <w:u w:val="single"/>
              </w:rPr>
              <w:t>に規定する者に対して、当該者の身体その他の状況及びその置かれている環境に応じて、機能訓練、療養上の管理、看護、医学的管理の下における介護及び日常生活上の世話を適切かつ効果的に行っているか。</w:t>
            </w:r>
          </w:p>
          <w:p w:rsidR="00CA6412" w:rsidRPr="008A6279" w:rsidRDefault="00CA6412" w:rsidP="008A6279">
            <w:pPr>
              <w:snapToGrid w:val="0"/>
              <w:rPr>
                <w:rFonts w:asciiTheme="minorEastAsia" w:eastAsiaTheme="minorEastAsia" w:hAnsiTheme="minorEastAsia" w:cs="Times New Roman" w:hint="default"/>
                <w:spacing w:val="8"/>
              </w:rPr>
            </w:pPr>
          </w:p>
          <w:p w:rsidR="00CA6412" w:rsidRDefault="00CA6412" w:rsidP="008A6279">
            <w:pPr>
              <w:snapToGrid w:val="0"/>
              <w:rPr>
                <w:rFonts w:asciiTheme="minorEastAsia" w:eastAsiaTheme="minorEastAsia" w:hAnsiTheme="minorEastAsia" w:cs="Times New Roman" w:hint="default"/>
                <w:spacing w:val="8"/>
              </w:rPr>
            </w:pPr>
          </w:p>
          <w:p w:rsidR="008A6279" w:rsidRPr="008A6279" w:rsidRDefault="008A6279"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color w:val="auto"/>
                <w:spacing w:val="8"/>
                <w:u w:val="single"/>
              </w:rPr>
            </w:pPr>
            <w:r w:rsidRPr="008A6279">
              <w:rPr>
                <w:rFonts w:asciiTheme="minorEastAsia" w:eastAsiaTheme="minorEastAsia" w:hAnsiTheme="minorEastAsia"/>
              </w:rPr>
              <w:t xml:space="preserve">　</w:t>
            </w:r>
            <w:r w:rsidRPr="008A6279">
              <w:rPr>
                <w:rFonts w:asciiTheme="minorEastAsia" w:eastAsiaTheme="minorEastAsia" w:hAnsiTheme="minorEastAsia"/>
                <w:color w:val="auto"/>
                <w:u w:val="single"/>
              </w:rPr>
              <w:t>指定療養介護事業所に置くべき従業者及びその員数は、次のとおりになっているか。</w:t>
            </w:r>
          </w:p>
          <w:p w:rsidR="00CA6412" w:rsidRPr="008A6279" w:rsidRDefault="00CA6412" w:rsidP="008A6279">
            <w:pPr>
              <w:snapToGrid w:val="0"/>
              <w:rPr>
                <w:rFonts w:asciiTheme="minorEastAsia" w:eastAsiaTheme="minorEastAsia" w:hAnsiTheme="minorEastAsia" w:cs="Times New Roman" w:hint="default"/>
                <w:color w:val="FF0000"/>
                <w:spacing w:val="8"/>
              </w:rPr>
            </w:pPr>
          </w:p>
          <w:p w:rsidR="00CA6412" w:rsidRPr="008A6279" w:rsidRDefault="00CA6412" w:rsidP="008A6279">
            <w:pPr>
              <w:snapToGrid w:val="0"/>
              <w:rPr>
                <w:rFonts w:asciiTheme="minorEastAsia" w:eastAsiaTheme="minorEastAsia" w:hAnsiTheme="minorEastAsia" w:cs="Times New Roman" w:hint="default"/>
                <w:color w:val="FF0000"/>
                <w:spacing w:val="8"/>
                <w:u w:val="single"/>
              </w:rPr>
            </w:pPr>
            <w:r w:rsidRPr="008A6279">
              <w:rPr>
                <w:rFonts w:asciiTheme="minorEastAsia" w:eastAsiaTheme="minorEastAsia" w:hAnsiTheme="minorEastAsia"/>
                <w:color w:val="FF0000"/>
              </w:rPr>
              <w:t xml:space="preserve">　</w:t>
            </w:r>
            <w:r w:rsidRPr="008A6279">
              <w:rPr>
                <w:rFonts w:asciiTheme="minorEastAsia" w:eastAsiaTheme="minorEastAsia" w:hAnsiTheme="minorEastAsia"/>
                <w:color w:val="auto"/>
                <w:u w:val="single"/>
              </w:rPr>
              <w:t>健康保険法第</w:t>
            </w:r>
            <w:r w:rsidRPr="008A6279">
              <w:rPr>
                <w:rFonts w:asciiTheme="minorEastAsia" w:eastAsiaTheme="minorEastAsia" w:hAnsiTheme="minorEastAsia" w:cs="Times New Roman"/>
                <w:color w:val="auto"/>
                <w:u w:val="single"/>
              </w:rPr>
              <w:t>65</w:t>
            </w:r>
            <w:r w:rsidRPr="008A6279">
              <w:rPr>
                <w:rFonts w:asciiTheme="minorEastAsia" w:eastAsiaTheme="minorEastAsia" w:hAnsiTheme="minorEastAsia"/>
                <w:color w:val="auto"/>
                <w:u w:val="single"/>
              </w:rPr>
              <w:t>条第</w:t>
            </w:r>
            <w:r w:rsidRPr="008A6279">
              <w:rPr>
                <w:rFonts w:asciiTheme="minorEastAsia" w:eastAsiaTheme="minorEastAsia" w:hAnsiTheme="minorEastAsia" w:cs="Times New Roman"/>
                <w:color w:val="auto"/>
                <w:u w:val="single"/>
              </w:rPr>
              <w:t>4</w:t>
            </w:r>
            <w:r w:rsidRPr="008A6279">
              <w:rPr>
                <w:rFonts w:asciiTheme="minorEastAsia" w:eastAsiaTheme="minorEastAsia" w:hAnsiTheme="minorEastAsia"/>
                <w:color w:val="auto"/>
                <w:u w:val="single"/>
              </w:rPr>
              <w:t>項第</w:t>
            </w:r>
            <w:r w:rsidRPr="008A6279">
              <w:rPr>
                <w:rFonts w:asciiTheme="minorEastAsia" w:eastAsiaTheme="minorEastAsia" w:hAnsiTheme="minorEastAsia" w:cs="Times New Roman"/>
                <w:color w:val="auto"/>
                <w:u w:val="single"/>
              </w:rPr>
              <w:t>1</w:t>
            </w:r>
            <w:r w:rsidRPr="008A6279">
              <w:rPr>
                <w:rFonts w:asciiTheme="minorEastAsia" w:eastAsiaTheme="minorEastAsia" w:hAnsiTheme="minorEastAsia"/>
                <w:color w:val="auto"/>
                <w:u w:val="single"/>
              </w:rPr>
              <w:t>号に規定する厚生労働大臣の定める基準以上となっているか。</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Default="00CA6412" w:rsidP="008A6279">
            <w:pPr>
              <w:snapToGrid w:val="0"/>
              <w:rPr>
                <w:rFonts w:asciiTheme="minorEastAsia" w:eastAsiaTheme="minorEastAsia" w:hAnsiTheme="minorEastAsia" w:cs="Times New Roman" w:hint="default"/>
                <w:spacing w:val="8"/>
              </w:rPr>
            </w:pPr>
          </w:p>
          <w:p w:rsidR="008A6279" w:rsidRPr="008A6279" w:rsidRDefault="008A6279"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8A6279">
              <w:rPr>
                <w:rFonts w:asciiTheme="minorEastAsia" w:eastAsiaTheme="minorEastAsia" w:hAnsiTheme="minorEastAsia"/>
                <w:color w:val="auto"/>
                <w:u w:val="single"/>
              </w:rPr>
              <w:lastRenderedPageBreak/>
              <w:t>指定療養介護の単位（指定療養介護であってその提供が同時に一又は複数の利用者に対して一体的に行われるもの）ごとに、常勤換算方法で、利用者の数を</w:t>
            </w:r>
            <w:r w:rsidRPr="008A6279">
              <w:rPr>
                <w:rFonts w:asciiTheme="minorEastAsia" w:eastAsiaTheme="minorEastAsia" w:hAnsiTheme="minorEastAsia" w:cs="Times New Roman"/>
                <w:color w:val="auto"/>
                <w:u w:val="single"/>
              </w:rPr>
              <w:t>2</w:t>
            </w:r>
            <w:r w:rsidRPr="008A6279">
              <w:rPr>
                <w:rFonts w:asciiTheme="minorEastAsia" w:eastAsiaTheme="minorEastAsia" w:hAnsiTheme="minorEastAsia"/>
                <w:color w:val="auto"/>
                <w:u w:val="single"/>
              </w:rPr>
              <w:t>で除した数以上となっているか。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cs="Times New Roman" w:hint="default"/>
                <w:color w:val="auto"/>
                <w:spacing w:val="8"/>
                <w:u w:val="single"/>
              </w:rPr>
            </w:pPr>
            <w:r w:rsidRPr="008A6279">
              <w:rPr>
                <w:rFonts w:asciiTheme="minorEastAsia" w:eastAsiaTheme="minorEastAsia" w:hAnsiTheme="minorEastAsia"/>
              </w:rPr>
              <w:t xml:space="preserve">　</w:t>
            </w:r>
            <w:r w:rsidRPr="008A6279">
              <w:rPr>
                <w:rFonts w:asciiTheme="minorEastAsia" w:eastAsiaTheme="minorEastAsia" w:hAnsiTheme="minorEastAsia"/>
                <w:color w:val="auto"/>
                <w:u w:val="single"/>
              </w:rPr>
              <w:t>指定療養介護の単位ごとに、常勤換算方法で、利用者の数を</w:t>
            </w:r>
            <w:r w:rsidRPr="008A6279">
              <w:rPr>
                <w:rFonts w:asciiTheme="minorEastAsia" w:eastAsiaTheme="minorEastAsia" w:hAnsiTheme="minorEastAsia" w:cs="Times New Roman"/>
                <w:color w:val="auto"/>
                <w:u w:val="single"/>
              </w:rPr>
              <w:t>4</w:t>
            </w:r>
            <w:r w:rsidRPr="008A6279">
              <w:rPr>
                <w:rFonts w:asciiTheme="minorEastAsia" w:eastAsiaTheme="minorEastAsia" w:hAnsiTheme="minorEastAsia"/>
                <w:color w:val="auto"/>
                <w:u w:val="single"/>
              </w:rPr>
              <w:t>で除した数以上いるか。ただし、看護職員が、常勤換算方法で、利用者の数を</w:t>
            </w:r>
            <w:r w:rsidRPr="008A6279">
              <w:rPr>
                <w:rFonts w:asciiTheme="minorEastAsia" w:eastAsiaTheme="minorEastAsia" w:hAnsiTheme="minorEastAsia" w:cs="Times New Roman"/>
                <w:color w:val="auto"/>
                <w:u w:val="single"/>
              </w:rPr>
              <w:t>2</w:t>
            </w:r>
            <w:r w:rsidRPr="008A6279">
              <w:rPr>
                <w:rFonts w:asciiTheme="minorEastAsia" w:eastAsiaTheme="minorEastAsia" w:hAnsiTheme="minorEastAsia"/>
                <w:color w:val="auto"/>
                <w:u w:val="single"/>
              </w:rPr>
              <w:t>で除した数以上置かれている指定療養介護の単位については、置かれている看護職員の数から利用者数を２で除した数を控除した数を生活支援員の数に含めることができる。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 xml:space="preserve">　また、</w:t>
            </w:r>
            <w:r w:rsidRPr="008A6279">
              <w:rPr>
                <w:rFonts w:asciiTheme="minorEastAsia" w:eastAsiaTheme="minorEastAsia" w:hAnsiTheme="minorEastAsia" w:cs="Times New Roman"/>
                <w:color w:val="auto"/>
                <w:u w:val="single"/>
              </w:rPr>
              <w:t>1</w:t>
            </w:r>
            <w:r w:rsidRPr="008A6279">
              <w:rPr>
                <w:rFonts w:asciiTheme="minorEastAsia" w:eastAsiaTheme="minorEastAsia" w:hAnsiTheme="minorEastAsia"/>
                <w:color w:val="auto"/>
                <w:u w:val="single"/>
              </w:rPr>
              <w:t>人以上は常勤となっているか。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rPr>
            </w:pPr>
          </w:p>
          <w:p w:rsidR="00CA6412" w:rsidRPr="008A6279" w:rsidRDefault="00CA6412" w:rsidP="008A627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指定療養介護事業所ごとに、①又は②に掲げる利用者の数の区分に応じ、それぞれ①又は②に掲げる数となっているか。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 xml:space="preserve">  ①　利用者の数が60以下　　1以上</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 xml:space="preserve">　②　利用者の数が61以上　　1に利用者の数が60を超えて40又はその端数を増すごとに1を加えて得た数以上</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 xml:space="preserve">　また、1人以上は常勤となっているか。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u w:val="single"/>
              </w:rPr>
            </w:pPr>
            <w:r w:rsidRPr="008A6279">
              <w:rPr>
                <w:rFonts w:asciiTheme="minorEastAsia" w:eastAsiaTheme="minorEastAsia" w:hAnsiTheme="minorEastAsia"/>
                <w:color w:val="auto"/>
              </w:rPr>
              <w:t xml:space="preserve">　</w:t>
            </w:r>
            <w:r w:rsidRPr="008A6279">
              <w:rPr>
                <w:rFonts w:asciiTheme="minorEastAsia" w:eastAsiaTheme="minorEastAsia" w:hAnsiTheme="minorEastAsia"/>
                <w:color w:val="auto"/>
                <w:u w:val="single"/>
              </w:rPr>
              <w:t>(2）から(4)の利用者の数は、前年度の平均値となっているか。ただし新規に指定を受ける場合は、適切な推定数により算定されているか。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u w:val="single"/>
              </w:rPr>
            </w:pPr>
            <w:r w:rsidRPr="008A6279">
              <w:rPr>
                <w:rFonts w:asciiTheme="minorEastAsia" w:eastAsiaTheme="minorEastAsia" w:hAnsiTheme="minorEastAsia"/>
                <w:color w:val="auto"/>
              </w:rPr>
              <w:t xml:space="preserve">　</w:t>
            </w:r>
            <w:r w:rsidRPr="008A6279">
              <w:rPr>
                <w:rFonts w:asciiTheme="minorEastAsia" w:eastAsiaTheme="minorEastAsia" w:hAnsiTheme="minorEastAsia"/>
                <w:color w:val="auto"/>
                <w:u w:val="single"/>
              </w:rPr>
              <w:t>(3)及び(4)に規定する指定療養介護事業所の従業者は､専ら当該指定療養介護事業所の職務に従事する者又は指定療養介護の単位ごとに専ら当該指定療養介護の提供に当たる者となっているか。ただし、利用者の支援に支障がない場合はこの限りでない。</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u w:val="single"/>
              </w:rPr>
            </w:pPr>
            <w:r w:rsidRPr="008A6279">
              <w:rPr>
                <w:rFonts w:asciiTheme="minorEastAsia" w:eastAsiaTheme="minorEastAsia" w:hAnsiTheme="minorEastAsia"/>
                <w:color w:val="auto"/>
              </w:rPr>
              <w:t xml:space="preserve">　</w:t>
            </w:r>
            <w:r w:rsidRPr="008A6279">
              <w:rPr>
                <w:rFonts w:asciiTheme="minorEastAsia" w:eastAsiaTheme="minorEastAsia" w:hAnsiTheme="minorEastAsia"/>
                <w:color w:val="auto"/>
                <w:u w:val="single"/>
              </w:rPr>
              <w:t>指定療養介護事業所ごとに専らその職務に従事する管理者を置いているか。ただし、指定療養介護事業所の管理上支障がない場合は、当該指定療養介護事業所の他の職務に従事させ、又は当該指定療養介護事業所以外の事業所、施設等の職務に従事させることができ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 xml:space="preserve">（１）医療法に規定する病院として必要とされる設備及び多目的室その他運営上必要な設　　</w:t>
            </w:r>
            <w:r w:rsidRPr="008A6279">
              <w:rPr>
                <w:rFonts w:asciiTheme="minorEastAsia" w:eastAsiaTheme="minorEastAsia" w:hAnsiTheme="minorEastAsia"/>
                <w:color w:val="auto"/>
                <w:u w:val="single"/>
              </w:rPr>
              <w:lastRenderedPageBreak/>
              <w:t>備を備えているか。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（２）(1)に規定する設備は、専ら当該指定療養介護事業所の用に供するものとなっているか。ただし、利用者の支援に支障がない場合は、この限りでない。</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u w:val="single"/>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 xml:space="preserve">  法附則第41条第1項の規定によりなお従前の例により運営をすることができることとされた指定特定身体障害者授産施設、旧精神障害者福祉ホーム（障害者総合支援法施行令附則第8条の2に規定する厚生労働大臣が定めるものを除く。）又は指定知的障害者更生施設、指定特定知的障害者授産施設若しくは指定知的障害者通勤寮（基本的な設備が完成しているものを含み、指定障害福祉サービス基準施行後に増築され、又は改築される等建物の構造を変更したものを除く。）において、指定療養介護の事業を行う場合におけるこれらの施設の建物については、当分の間、多目的室を設けないことができ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１）指定療養介護事業者は、支給決定障害者等が指定療養介護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療養介護の提供の開始について当該利用申込者の同意を得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（２）指定療養介護事業者は、社会福祉法第77条の規定に基づき書面の交付を行う場合は、利用者の障害の特性に応じた適切な配慮をしているか。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（１）指定療養介護事業者は、入所又は退所に際しては、入所又は退所の年月日その他の必要な事項（受給者証記載事項）を支給決定障害者の受給者証に記載しているか。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FF"/>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（２）指定療養介護事業者は、指定療養介護の利用に係る契約をしたときは受給者証記載事項その他の必要な事項を市町村に対し遅滞なく報告しているか。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FF"/>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（３）指定療養介護事業者は、受給者証記載事項に変更があった場合に、(1)及び(2)に準じて取り扱っているか。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 xml:space="preserve">　指定療養介護事業者は、正当な理由がなく、指定療養介護の提供を拒んでいないか。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 xml:space="preserve">　指定療養介護事業者は、指定療養介護の利用について市町村又は一般相談支援事業若しくは特定相談支援事業を行う者が行う連絡調整に、できる限り協力しているか。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u w:val="single"/>
              </w:rPr>
            </w:pPr>
            <w:r w:rsidRPr="008A6279">
              <w:rPr>
                <w:rFonts w:asciiTheme="minorEastAsia" w:eastAsiaTheme="minorEastAsia" w:hAnsiTheme="minorEastAsia"/>
                <w:color w:val="auto"/>
              </w:rPr>
              <w:t xml:space="preserve">　</w:t>
            </w:r>
            <w:r w:rsidRPr="008A6279">
              <w:rPr>
                <w:rFonts w:asciiTheme="minorEastAsia" w:eastAsiaTheme="minorEastAsia" w:hAnsiTheme="minorEastAsia"/>
                <w:color w:val="auto"/>
                <w:u w:val="single"/>
              </w:rPr>
              <w:t>指定療養介護事業者は、指定療養介護の提供を求められた場合は、その者の提示する受給者証によって、支給決定の有無、支給決定の有効期間、支給量等を確かめているか。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１）指定療養介護事業者は、療養介護に係る支給決定を受けていない者から利用の申込みがあった場合は、その者の意向を踏まえて速やかに介護給付費の支給の申請が行われるよう必要な援助を行っ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（２）指定療養介護事業者は、療養介護に係る支給決定に通常要すべき標準的な期間を考慮し、支給決定の有効期間の終了に伴う介護給付費の支給申請について、必要な援助を行っているか。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u w:val="single"/>
              </w:rPr>
            </w:pPr>
            <w:r w:rsidRPr="008A6279">
              <w:rPr>
                <w:rFonts w:asciiTheme="minorEastAsia" w:eastAsiaTheme="minorEastAsia" w:hAnsiTheme="minorEastAsia"/>
                <w:color w:val="auto"/>
              </w:rPr>
              <w:t xml:space="preserve">　</w:t>
            </w:r>
            <w:r w:rsidRPr="008A6279">
              <w:rPr>
                <w:rFonts w:asciiTheme="minorEastAsia" w:eastAsiaTheme="minorEastAsia" w:hAnsiTheme="minorEastAsia"/>
                <w:color w:val="auto"/>
                <w:u w:val="single"/>
              </w:rPr>
              <w:t>指定療養介護事業者は、指定療養介護の提供に当たっては、利用者の心身の状況、その置かれている環境、他の保健医療サービス又は福祉サービスの利用状況等の把握に努めているか。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１）指定療養介護事業者は、指定療養介護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２）指定療養介護事業者は、指定療養介護の提供の終了に際しては、利用者又はその家族に対して適切な援助を行うとともに、保健医療サービス又は福祉サービスを提供する者との密接な連携に努めているか。</w:t>
            </w:r>
          </w:p>
          <w:p w:rsidR="00CA6412"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8A6279" w:rsidRPr="008A6279" w:rsidRDefault="008A6279"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lastRenderedPageBreak/>
              <w:t>（１）指定療養介護事業者は、指定療養介護を提供した際は、当該指定療養介護の提供日、内容その他必要な事項を、記録しているか。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（２）指定療養介護事業者は、(1)の規定による記録に際しては、支給決定障害者から指定療養介護を提供したことについて確認を受けているか。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１）指定療養介護事業者が、指定療養介護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２）(1)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ただし、11の(1)から(3)までに掲げる支払については、この限りでない。</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（１）指定療養介護事業者は、指定療養介護を提供した際は、支給決定障害者から当該指定療養介護に係る利用者負担額の支払を受けているか。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２）指定療養介護事業者は、法定代理受領を行わない指定療養介護を提供した際は、支給決定障害者から当該指定療養介護に係る指定障害福祉サービス等費用基準額及び指定療養介護医療につき健康保険の療養に要する費用の額の算定方法の例により算定した額又は法第70条第2項において準用する法第58条第4項に規定する厚生労働大臣の定めるところにより算定した額の支払を受け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（３）指定療養介護事業者は、(1)及び(2)の支払を受ける額のほか、指定療養介護において提供される便宜に要する費用のうち支給決定障害者から受けることのできる次に掲げる費用の支払を受けているか。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u w:val="single"/>
              </w:rPr>
            </w:pPr>
            <w:r w:rsidRPr="008A6279">
              <w:rPr>
                <w:rFonts w:asciiTheme="minorEastAsia" w:eastAsiaTheme="minorEastAsia" w:hAnsiTheme="minorEastAsia"/>
                <w:color w:val="FF0000"/>
              </w:rPr>
              <w:t xml:space="preserve">　　</w:t>
            </w:r>
            <w:r w:rsidRPr="008A6279">
              <w:rPr>
                <w:rFonts w:asciiTheme="minorEastAsia" w:eastAsiaTheme="minorEastAsia" w:hAnsiTheme="minorEastAsia"/>
                <w:color w:val="auto"/>
                <w:u w:val="single"/>
              </w:rPr>
              <w:t>①　日用品費</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8A6279">
              <w:rPr>
                <w:rFonts w:asciiTheme="minorEastAsia" w:eastAsiaTheme="minorEastAsia" w:hAnsiTheme="minorEastAsia"/>
                <w:color w:val="FF0000"/>
              </w:rPr>
              <w:t xml:space="preserve">　　</w:t>
            </w:r>
            <w:r w:rsidRPr="008A6279">
              <w:rPr>
                <w:rFonts w:asciiTheme="minorEastAsia" w:eastAsiaTheme="minorEastAsia" w:hAnsiTheme="minorEastAsia"/>
                <w:color w:val="auto"/>
                <w:u w:val="single"/>
              </w:rPr>
              <w:t>②　①のほか、指定療養介護において提供される便宜に要する費用のうち、日常生活</w:t>
            </w:r>
            <w:r w:rsidRPr="008A6279">
              <w:rPr>
                <w:rFonts w:asciiTheme="minorEastAsia" w:eastAsiaTheme="minorEastAsia" w:hAnsiTheme="minorEastAsia"/>
                <w:color w:val="auto"/>
                <w:u w:val="single"/>
              </w:rPr>
              <w:lastRenderedPageBreak/>
              <w:t xml:space="preserve">においても通常必要となるものに係る費用であって、支給決定障害者に負担させることが適当と認められるもの </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（４）指定療養介護事業者は、(1)から(3)までに掲げる費用の支払を受けた場合は、当該費用に係る領収証を当該費用の額を支払った支給決定障害者に対し交付しているか。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（５）指定療養介護事業者は、(3)の費用に係るサービスの提供に当たっては、あらかじめ、支給決定障害者に対し、当該サービスの内容および費用について説明を行い、支給決定障害者の同意を得ているか。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 xml:space="preserve">　指定療養介護事業者は、支給決定障害者が同一の月に当該指定療養介護事業者が提供する指定療養介護及び他の指定障害福祉サービス等を受けたときは、当該指定療養介護及び他の指定障害福祉サービス等に係る利用者負担額合計額及び指定療養介護医療につき健康保険の療養に要する費用の額の算定方法の例により算定した額又は法第70条第2項において準用する法第58条第4項に規定する平成18年厚生労働省告示第527号に定めるところにより算定した額から当該指定療養介護医療につき支給すべき療養介護医療費の額を控除して得た額の合計額（利用者負担額等合計額）を算定し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 xml:space="preserve">　この場合において、当該指定療養介護事業者は、利用者負担額等合計額を市町村に報告するとともに、当該支給決定障害者及び当該他の指定障害福祉サービス等を提供した指定障害福祉サービス事業者等に通知し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１）指定療養介護事業者は、法定代理受領により市町村から指定療養介護に係る介護給付費及び療養介護医療費の支給を受けた場合は、支給決定障害者に対し、当該支給決定障害者に係る介護給付費及び療養介護医療費の額を通知し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FF"/>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２）指定療養介護事業者は、法定代理受領を行わない指定療養介護に係る費用の支払を受けた場合は、その提供した指定療養介護の内容、費用の額その他必要と認められる事項を記載したサービス提供証明書を支給決定障害者に対して交付し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（１）指定療養介護事業者は、療養介護計画に基づき、利用者の心身の状況等に応じて、その者の支援を適切に行うとともに、指定</w:t>
            </w:r>
            <w:r w:rsidRPr="008A6279">
              <w:rPr>
                <w:rFonts w:asciiTheme="minorEastAsia" w:eastAsiaTheme="minorEastAsia" w:hAnsiTheme="minorEastAsia"/>
                <w:color w:val="auto"/>
              </w:rPr>
              <w:lastRenderedPageBreak/>
              <w:t>療養介護の提供が漫然かつ画一的なものとならないように配慮しているか。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（２）指定療養介護事業所の従業者は、指定療養介護の提供に当たっては、懇切丁寧を旨とし、利用者又はその家族に対し、支援上必要な事項について、理解しやすいように説明を行っているか。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（３）指定療養介護事業者は、その提供する指定療養介護の質の評価を行い、常にその改善を図っているか。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（１）指定療養介護事業所の管理者は、サービス管理責任者に指定療養介護に係る個別支援計画（療養介護計画）の作成に関する業務を担当させているか。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２）サービス管理責任者は、療養介護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（３）アセスメントに当たっては、利用者に面接して行なっているか。この場合において、サービス管理責任者は、面接の趣旨を利用者に対して十分に説明し、理解を得ているか。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４）サービス管理責任者は、アセスメント及び支援内容の検討結果に基づき、利用者及びその家族の生活に対する意向、総合的な支援の方針、生活全般の質を向上させるための課題、指定療養介護の目標及びその達成時期、指定療養介護を提供する上での留意事項等を記載した療養介護計画の原案を作成し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rPr>
              <w:t xml:space="preserve">　　　</w:t>
            </w:r>
            <w:r w:rsidRPr="008A6279">
              <w:rPr>
                <w:rFonts w:asciiTheme="minorEastAsia" w:eastAsiaTheme="minorEastAsia" w:hAnsiTheme="minorEastAsia"/>
                <w:color w:val="auto"/>
                <w:u w:val="single"/>
              </w:rPr>
              <w:t>この場合において、当該指定療養介護事業所が提供する指定療養介護以外の保健医療サービス又はその他の福祉サービス等との連携も含めて療養介護計画の原案に位置付けるよう努めているか。</w:t>
            </w:r>
          </w:p>
          <w:p w:rsidR="00CA6412"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8A6279" w:rsidRPr="008A6279" w:rsidRDefault="008A6279"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lastRenderedPageBreak/>
              <w:t>（５）サービス管理責任者は、療養介護計画の　　作成に係る会議（テレビ電話装置等の活用可能。）を開催し、療養介護計画の原案の内容について意見を求めているか。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（６）サービス管理責任者は、療養介護計画の　　原案の内容について利用者又はその家族に　　対し</w:t>
            </w:r>
            <w:bookmarkStart w:id="0" w:name="_GoBack"/>
            <w:bookmarkEnd w:id="0"/>
            <w:r w:rsidRPr="008A6279">
              <w:rPr>
                <w:rFonts w:asciiTheme="minorEastAsia" w:eastAsiaTheme="minorEastAsia" w:hAnsiTheme="minorEastAsia"/>
                <w:color w:val="auto"/>
                <w:u w:val="single"/>
              </w:rPr>
              <w:t>て説明し、文書により利用者の同意を　　得ているか。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（７）サービス管理責任者は、療養介護計画を　　作成した際には、当該療養介護計画を利用　　者に交付しているか。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FF0000"/>
                <w:u w:val="single"/>
              </w:rPr>
            </w:pPr>
            <w:r w:rsidRPr="008A6279">
              <w:rPr>
                <w:rFonts w:asciiTheme="minorEastAsia" w:eastAsiaTheme="minorEastAsia" w:hAnsiTheme="minorEastAsia"/>
                <w:color w:val="auto"/>
                <w:u w:val="single"/>
              </w:rPr>
              <w:t>（８）サービス管理責任者は、療養介護計画の作成後、療養介護計画の実施状況の把握（利用者についての継続的なアセスメントを含む。）（モニタリング）を行うとともに、少なくとも6月に1回以上、療養介護計画の見直しを行い、必要に応じて療養介護計画の変更を行っ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（９）サービス管理責任者は、モニタリングに当たっては、利用者及びその家族等との連絡を継続的に行うこととし、特段の事情のない限り、次に定めるところにより行っているか。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u w:val="single"/>
              </w:rPr>
            </w:pPr>
            <w:r w:rsidRPr="008A6279">
              <w:rPr>
                <w:rFonts w:asciiTheme="minorEastAsia" w:eastAsiaTheme="minorEastAsia" w:hAnsiTheme="minorEastAsia"/>
                <w:color w:val="FF0000"/>
              </w:rPr>
              <w:t xml:space="preserve">　　</w:t>
            </w:r>
            <w:r w:rsidRPr="008A6279">
              <w:rPr>
                <w:rFonts w:asciiTheme="minorEastAsia" w:eastAsiaTheme="minorEastAsia" w:hAnsiTheme="minorEastAsia"/>
                <w:color w:val="auto"/>
                <w:u w:val="single"/>
              </w:rPr>
              <w:t>①　定期的に利用者に面接すること。</w:t>
            </w:r>
          </w:p>
          <w:p w:rsidR="00CA6412" w:rsidRPr="008A6279" w:rsidRDefault="00CA6412" w:rsidP="008A6279">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②　定期的にモニタリングの結果を記録すること。</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 xml:space="preserve">　</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（10）療養介護計画に変更のあった場合、(2)から(7)に準じて取り扱っているか。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FF"/>
                <w:u w:val="single"/>
              </w:rPr>
            </w:pPr>
            <w:r w:rsidRPr="008A6279">
              <w:rPr>
                <w:rFonts w:asciiTheme="minorEastAsia" w:eastAsiaTheme="minorEastAsia" w:hAnsiTheme="minorEastAsia"/>
                <w:color w:val="auto"/>
              </w:rPr>
              <w:t xml:space="preserve">　</w:t>
            </w:r>
            <w:r w:rsidRPr="008A6279">
              <w:rPr>
                <w:rFonts w:asciiTheme="minorEastAsia" w:eastAsiaTheme="minorEastAsia" w:hAnsiTheme="minorEastAsia"/>
                <w:color w:val="auto"/>
                <w:u w:val="single"/>
              </w:rPr>
              <w:t>サービス管理責任者は、15に規定する業務のほか、次に掲げる業務を行っているか。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0000FF"/>
              </w:rPr>
              <w:t xml:space="preserve">　</w:t>
            </w:r>
            <w:r w:rsidRPr="008A6279">
              <w:rPr>
                <w:rFonts w:asciiTheme="minorEastAsia" w:eastAsiaTheme="minorEastAsia" w:hAnsiTheme="minorEastAsia"/>
                <w:color w:val="auto"/>
                <w:u w:val="single"/>
              </w:rPr>
              <w:t>①　利用申込者の利用に際し、その者に係る指定障害福祉サービス事業者等に対する照会等により、その者の心身の状況、当該指定療養介護事業所以外における指定障害福祉サービス等の利用状況等を把握すること。</w:t>
            </w:r>
          </w:p>
          <w:p w:rsidR="00CA6412" w:rsidRPr="008A6279" w:rsidRDefault="00CA6412" w:rsidP="008A627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0000FF"/>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0000FF"/>
              </w:rPr>
              <w:lastRenderedPageBreak/>
              <w:t xml:space="preserve">　</w:t>
            </w:r>
            <w:r w:rsidRPr="008A6279">
              <w:rPr>
                <w:rFonts w:asciiTheme="minorEastAsia" w:eastAsiaTheme="minorEastAsia" w:hAnsiTheme="minorEastAsia"/>
                <w:color w:val="auto"/>
                <w:u w:val="single"/>
              </w:rPr>
              <w:t>③　他の従事者に対する技術的指導及び助言を行うこと。</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8A6279">
              <w:rPr>
                <w:rFonts w:asciiTheme="minorEastAsia" w:eastAsiaTheme="minorEastAsia" w:hAnsiTheme="minorEastAsia"/>
                <w:color w:val="auto"/>
              </w:rPr>
              <w:t>指定療養介護事業者は、常に利用者の心身の状況、その置かれている環境等の的確な把握に努め、利用者又はその家族に対し、その相談に適切に応じるとともに、必要な助言その他の援助を行っているか。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8A6279">
              <w:rPr>
                <w:rFonts w:asciiTheme="minorEastAsia" w:eastAsiaTheme="minorEastAsia" w:hAnsiTheme="minorEastAsia"/>
                <w:color w:val="auto"/>
              </w:rPr>
              <w:t>指定療養介護事業者は、利用者の心身の諸機能の維持回復を図り、日常生活の自立を助けるため、必要な機能訓練を行っているか。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（１）看護及び医学的管理の下における介護は、利用者の病状及び心身の状況に応じ、利用者の自立の支援と日常生活の充実に資するよう、適切な技術をもって行っているか。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（２）指定療養介護事業者は、利用者の病状及び心身の状況に応じ、適切な方法により、排せつの自立について必要な援助を行っているか。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（３）指定療養介護事業者は、おむつを使用せざるを得ない利用者のおむつを適切に取り替えているか。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（４）指定療養介護事業者は、(1)から(3)に定めるほか、利用者に対し、離床、着替え及び整容その他日常生活上の支援を適切に行っているか。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（５）指定療養介護事業者は、その利用者に対して、利用者の負担により、当該指定療養介護事業所の従業者以外の者による看護及び介護を受けさせていないか。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（１）指定療養介護事業者は、適宜利用者のためのレクリエーション行事を行うよう努めているか。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（２）指定療養介護事業者は、常に利用者の家族との連携を図るとともに、利用者とその家族の交流等の機会を確保するよう努めているか。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従業者は、現に指定療養介護の提供を行っているときに利用者に病状の急変が生じた場合その他必要な場合は、速やかに他の専門医療機関</w:t>
            </w:r>
            <w:r w:rsidRPr="008A6279">
              <w:rPr>
                <w:rFonts w:asciiTheme="minorEastAsia" w:eastAsiaTheme="minorEastAsia" w:hAnsiTheme="minorEastAsia"/>
                <w:color w:val="auto"/>
                <w:u w:val="single"/>
              </w:rPr>
              <w:lastRenderedPageBreak/>
              <w:t>への連絡を行う等の必要な措置を講じているか。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8A6279">
              <w:rPr>
                <w:rFonts w:asciiTheme="minorEastAsia" w:eastAsiaTheme="minorEastAsia" w:hAnsiTheme="minorEastAsia"/>
                <w:color w:val="auto"/>
              </w:rPr>
              <w:t>指定療養介護事業者は、指定療養介護を受けている支給決定障害者が次のいずれかに該当する場合は、遅滞なく、意見を付してその旨を市町村に通知しているか。</w:t>
            </w:r>
          </w:p>
          <w:p w:rsidR="00CA6412" w:rsidRPr="008A6279" w:rsidRDefault="00CA6412" w:rsidP="008A6279">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8A6279">
              <w:rPr>
                <w:rFonts w:asciiTheme="minorEastAsia" w:eastAsiaTheme="minorEastAsia" w:hAnsiTheme="minorEastAsia"/>
                <w:color w:val="auto"/>
              </w:rPr>
              <w:t>①　正当な理由なしに指定療養介護の利用に関する指示に従わないことにより、障害の状態等を悪化させたと認められるとき。</w:t>
            </w:r>
          </w:p>
          <w:p w:rsidR="00CA6412" w:rsidRPr="008A6279" w:rsidRDefault="00CA6412" w:rsidP="008A6279">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8A6279">
              <w:rPr>
                <w:rFonts w:asciiTheme="minorEastAsia" w:eastAsiaTheme="minorEastAsia" w:hAnsiTheme="minorEastAsia"/>
                <w:color w:val="auto"/>
              </w:rPr>
              <w:t>②　偽りその他不正な行為によって介護給付費若しくは特例介護給付費又は療養介護医療費を受け、又は受けようとしたとき。</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（１）指定療養介護事業所の管理者は、当該指　　定療養介護事業所の従業者及び業務の管理　　その他の管理を一元的に行っているか。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２）指定療養介護事業所の管理者は、当該療養介護事業所の従業者に平成18年厚生労働省令第171号「障害者の日常生活及び社会生活を総合的に支援する法律に基づく指定障害福祉サービスの事業等の人員、設備及び運営に関する基準」第3章の規定を遵守させるため必要な指揮命令を行っ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指定療養介護事業者は、指定療養介護事業所ごとに、次に掲げる事業の運営についての重要事項に関する運営規程を定めてあるか。</w:t>
            </w:r>
          </w:p>
          <w:p w:rsidR="00CA6412" w:rsidRPr="008A6279" w:rsidRDefault="00CA6412" w:rsidP="008A627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①　事業の目的及び運営の方針</w:t>
            </w:r>
          </w:p>
          <w:p w:rsidR="00CA6412" w:rsidRPr="008A6279" w:rsidRDefault="00CA6412" w:rsidP="008A627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②　従業者の職種、員数及び職務の内容</w:t>
            </w:r>
          </w:p>
          <w:p w:rsidR="00CA6412" w:rsidRPr="008A6279" w:rsidRDefault="00CA6412" w:rsidP="008A627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③　利用定員</w:t>
            </w:r>
          </w:p>
          <w:p w:rsidR="00CA6412" w:rsidRPr="008A6279" w:rsidRDefault="00CA6412" w:rsidP="008A627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④　指定療養介護の内容並びに支給決定障害者から受領する費用の種類及びその額</w:t>
            </w:r>
          </w:p>
          <w:p w:rsidR="00CA6412" w:rsidRPr="008A6279" w:rsidRDefault="00CA6412" w:rsidP="008A627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⑤　サービス利用に当たっての留意事項</w:t>
            </w:r>
          </w:p>
          <w:p w:rsidR="00CA6412" w:rsidRPr="008A6279" w:rsidRDefault="00CA6412" w:rsidP="008A627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⑥　緊急時等における対応方法</w:t>
            </w:r>
          </w:p>
          <w:p w:rsidR="00CA6412" w:rsidRPr="008A6279" w:rsidRDefault="00CA6412" w:rsidP="008A627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⑦　非常災害対策</w:t>
            </w:r>
          </w:p>
          <w:p w:rsidR="00CA6412" w:rsidRPr="008A6279" w:rsidRDefault="00CA6412" w:rsidP="008A627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⑧　事業の主たる対象とする障害の種類を定めた場合には当該障害の種類</w:t>
            </w:r>
          </w:p>
          <w:p w:rsidR="00CA6412" w:rsidRPr="008A6279" w:rsidRDefault="00CA6412" w:rsidP="008A6279">
            <w:pPr>
              <w:kinsoku w:val="0"/>
              <w:autoSpaceDE w:val="0"/>
              <w:autoSpaceDN w:val="0"/>
              <w:adjustRightInd w:val="0"/>
              <w:snapToGrid w:val="0"/>
              <w:ind w:leftChars="100" w:left="362" w:hangingChars="100" w:hanging="181"/>
              <w:rPr>
                <w:rFonts w:asciiTheme="minorEastAsia" w:eastAsiaTheme="minorEastAsia" w:hAnsiTheme="minorEastAsia" w:hint="default"/>
                <w:color w:val="FF0000"/>
                <w:u w:val="single"/>
              </w:rPr>
            </w:pPr>
            <w:r w:rsidRPr="008A6279">
              <w:rPr>
                <w:rFonts w:asciiTheme="minorEastAsia" w:eastAsiaTheme="minorEastAsia" w:hAnsiTheme="minorEastAsia"/>
                <w:color w:val="auto"/>
                <w:u w:val="single"/>
              </w:rPr>
              <w:t>⑨　虐待の防止のための措置に関する事項</w:t>
            </w:r>
          </w:p>
          <w:p w:rsidR="00CA6412" w:rsidRPr="008A6279" w:rsidRDefault="00CA6412" w:rsidP="008A627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⑩　その他運営に関する重要事項</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（１）指定療養介護事業者は、利用者に対し、　　適切な指定療養介護を提供できるよう、指　　定療養介護事業所ごとに、従業者の勤務体　　制を定めているか。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（２）指定療養介護事業者は、指定療養介護事業所ごとに、当該指定療養介護事業所の従業者によって指定療養介護を提供している</w:t>
            </w:r>
            <w:r w:rsidRPr="008A6279">
              <w:rPr>
                <w:rFonts w:asciiTheme="minorEastAsia" w:eastAsiaTheme="minorEastAsia" w:hAnsiTheme="minorEastAsia"/>
                <w:color w:val="auto"/>
                <w:u w:val="single"/>
              </w:rPr>
              <w:lastRenderedPageBreak/>
              <w:t>か。ただし、利用者の支援に直接影響を及ぼさない業務については、この限りでない。</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（３）指定療養介護事業者は、従業者の資質の向上のために、その研修の機会を確保しているか。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cs="Times New Roman" w:hint="default"/>
                <w:color w:val="auto"/>
                <w:spacing w:val="10"/>
                <w:u w:val="single"/>
              </w:rPr>
            </w:pPr>
            <w:r w:rsidRPr="008A6279">
              <w:rPr>
                <w:rFonts w:asciiTheme="minorEastAsia" w:eastAsiaTheme="minorEastAsia" w:hAnsiTheme="minorEastAsia"/>
                <w:color w:val="auto"/>
                <w:u w:val="single"/>
              </w:rPr>
              <w:t>（４）指定療養介護事業者は、適切な指定療養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snapToGrid w:val="0"/>
              <w:ind w:left="363" w:hangingChars="200" w:hanging="363"/>
              <w:rPr>
                <w:rFonts w:asciiTheme="minorEastAsia" w:eastAsiaTheme="minorEastAsia" w:hAnsiTheme="minorEastAsia" w:cs="Times New Roman" w:hint="default"/>
                <w:color w:val="auto"/>
                <w:spacing w:val="10"/>
                <w:u w:val="single"/>
              </w:rPr>
            </w:pPr>
            <w:r w:rsidRPr="008A6279">
              <w:rPr>
                <w:rFonts w:asciiTheme="minorEastAsia" w:eastAsiaTheme="minorEastAsia" w:hAnsiTheme="minorEastAsia"/>
                <w:color w:val="auto"/>
                <w:u w:val="single"/>
              </w:rPr>
              <w:t>（１）指定療養介護事業者は、感染症や非常災害の発生時において、利用者に対する指定療養介護の提供を継続的に実施するための、及び非常時の体制で早期の業務再開を図るための計画を策定し、当該業務継続計画に従い必要な措置を講じているか。</w:t>
            </w:r>
          </w:p>
          <w:p w:rsidR="00CA6412" w:rsidRPr="008A6279" w:rsidRDefault="00CA6412" w:rsidP="008A6279">
            <w:pPr>
              <w:snapToGrid w:val="0"/>
              <w:rPr>
                <w:rFonts w:asciiTheme="minorEastAsia" w:eastAsiaTheme="minorEastAsia" w:hAnsiTheme="minorEastAsia" w:cs="Times New Roman" w:hint="default"/>
                <w:color w:val="auto"/>
                <w:spacing w:val="10"/>
              </w:rPr>
            </w:pPr>
          </w:p>
          <w:p w:rsidR="00CA6412" w:rsidRPr="008A6279" w:rsidRDefault="00CA6412" w:rsidP="008A6279">
            <w:pPr>
              <w:snapToGrid w:val="0"/>
              <w:ind w:left="363" w:hangingChars="200" w:hanging="363"/>
              <w:rPr>
                <w:rFonts w:asciiTheme="minorEastAsia" w:eastAsiaTheme="minorEastAsia" w:hAnsiTheme="minorEastAsia" w:cs="Times New Roman" w:hint="default"/>
                <w:color w:val="auto"/>
                <w:spacing w:val="10"/>
                <w:u w:val="single"/>
              </w:rPr>
            </w:pPr>
            <w:r w:rsidRPr="008A6279">
              <w:rPr>
                <w:rFonts w:asciiTheme="minorEastAsia" w:eastAsiaTheme="minorEastAsia" w:hAnsiTheme="minorEastAsia"/>
                <w:color w:val="auto"/>
                <w:u w:val="single"/>
              </w:rPr>
              <w:t>（２）指定療養介護事業者は、従業者に対し、業務継続計画について周知するとともに、必要な研修及び訓練を定期的に実施しているか。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snapToGrid w:val="0"/>
              <w:ind w:left="363" w:hangingChars="200" w:hanging="363"/>
              <w:rPr>
                <w:rFonts w:asciiTheme="minorEastAsia" w:eastAsiaTheme="minorEastAsia" w:hAnsiTheme="minorEastAsia" w:cs="Times New Roman" w:hint="default"/>
                <w:color w:val="auto"/>
                <w:spacing w:val="10"/>
                <w:u w:val="single"/>
              </w:rPr>
            </w:pPr>
            <w:r w:rsidRPr="008A6279">
              <w:rPr>
                <w:rFonts w:asciiTheme="minorEastAsia" w:eastAsiaTheme="minorEastAsia" w:hAnsiTheme="minorEastAsia"/>
                <w:color w:val="auto"/>
                <w:u w:val="single"/>
              </w:rPr>
              <w:t>（３）指定療養介護事業者は、定期的に業務継続計画の見直しを行い、必要に応じて業務継続計画の変更を行っているか。</w:t>
            </w:r>
          </w:p>
          <w:p w:rsidR="00CA6412" w:rsidRPr="008A6279" w:rsidRDefault="00CA6412" w:rsidP="008A6279">
            <w:pPr>
              <w:snapToGrid w:val="0"/>
              <w:rPr>
                <w:rFonts w:asciiTheme="minorEastAsia" w:eastAsiaTheme="minorEastAsia" w:hAnsiTheme="minorEastAsia" w:cs="Times New Roman" w:hint="default"/>
                <w:color w:val="auto"/>
                <w:spacing w:val="1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u w:val="single"/>
              </w:rPr>
            </w:pPr>
            <w:r w:rsidRPr="008A6279">
              <w:rPr>
                <w:rFonts w:asciiTheme="minorEastAsia" w:eastAsiaTheme="minorEastAsia" w:hAnsiTheme="minorEastAsia"/>
                <w:color w:val="auto"/>
              </w:rPr>
              <w:t xml:space="preserve">　</w:t>
            </w:r>
            <w:r w:rsidRPr="008A6279">
              <w:rPr>
                <w:rFonts w:asciiTheme="minorEastAsia" w:eastAsiaTheme="minorEastAsia" w:hAnsiTheme="minorEastAsia"/>
                <w:color w:val="auto"/>
                <w:u w:val="single"/>
              </w:rPr>
              <w:t>指定療養介護事業者は、利用定員を超えて指定療養介護の提供を行っていないか。ただし、災害、虐待その他のやむを得ない事情がある場合はこの限りでない。</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１）指定療養介護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（２）指定療養介護事業者は、非常災害に備えるため、定期的に避難、救出その他必要な訓練を行っているか。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lastRenderedPageBreak/>
              <w:t>（３）指定療養介護事業者は、（２）の訓練の実施に当たって、地域住民の参加が得られるよう連携に努めているか。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（１）指定療養介護事業者は、利用者の使用する設備及び飲用に供する水について、衛生的な管理に努め、又は衛生上必要な措置を講ずるとともに、医薬品及び医療機器の管理を適正に行っているか。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（２）指定療養介護事業者は、当該指定療養介護事業所において感染症又は食中毒が発生し、又はまん延しないように、次に掲げる措置を講じているか。</w:t>
            </w:r>
          </w:p>
          <w:p w:rsidR="00CA6412" w:rsidRPr="008A6279" w:rsidRDefault="00CA6412" w:rsidP="008A6279">
            <w:pPr>
              <w:snapToGrid w:val="0"/>
              <w:ind w:leftChars="200" w:left="544" w:hangingChars="100" w:hanging="181"/>
              <w:rPr>
                <w:rFonts w:asciiTheme="minorEastAsia" w:eastAsiaTheme="minorEastAsia" w:hAnsiTheme="minorEastAsia" w:cs="Times New Roman" w:hint="default"/>
                <w:color w:val="auto"/>
                <w:spacing w:val="10"/>
                <w:u w:val="single"/>
              </w:rPr>
            </w:pPr>
            <w:r w:rsidRPr="008A6279">
              <w:rPr>
                <w:rFonts w:asciiTheme="minorEastAsia" w:eastAsiaTheme="minorEastAsia" w:hAnsiTheme="minorEastAsia"/>
                <w:color w:val="auto"/>
                <w:u w:val="single"/>
              </w:rPr>
              <w:t>①　当該指定療養介護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CA6412" w:rsidRPr="008A6279" w:rsidRDefault="00CA6412" w:rsidP="008A6279">
            <w:pPr>
              <w:snapToGrid w:val="0"/>
              <w:ind w:left="544" w:hangingChars="300" w:hanging="544"/>
              <w:rPr>
                <w:rFonts w:asciiTheme="minorEastAsia" w:eastAsiaTheme="minorEastAsia" w:hAnsiTheme="minorEastAsia" w:hint="default"/>
                <w:color w:val="auto"/>
                <w:u w:val="single"/>
              </w:rPr>
            </w:pPr>
            <w:r w:rsidRPr="008A6279">
              <w:rPr>
                <w:rFonts w:asciiTheme="minorEastAsia" w:eastAsiaTheme="minorEastAsia" w:hAnsiTheme="minorEastAsia"/>
                <w:color w:val="auto"/>
              </w:rPr>
              <w:t xml:space="preserve">　　</w:t>
            </w:r>
            <w:r w:rsidRPr="008A6279">
              <w:rPr>
                <w:rFonts w:asciiTheme="minorEastAsia" w:eastAsiaTheme="minorEastAsia" w:hAnsiTheme="minorEastAsia"/>
                <w:color w:val="auto"/>
                <w:u w:val="single"/>
              </w:rPr>
              <w:t>②　当該指定療養介護事業所における感染症及び食中毒の予防及びまん延の防止のための指針を整備しているか。</w:t>
            </w:r>
          </w:p>
          <w:p w:rsidR="00CA6412" w:rsidRPr="008A6279" w:rsidRDefault="00CA6412" w:rsidP="008A6279">
            <w:pPr>
              <w:snapToGrid w:val="0"/>
              <w:ind w:left="604" w:hangingChars="300" w:hanging="604"/>
              <w:rPr>
                <w:rFonts w:asciiTheme="minorEastAsia" w:eastAsiaTheme="minorEastAsia" w:hAnsiTheme="minorEastAsia" w:cs="Times New Roman" w:hint="default"/>
                <w:color w:val="auto"/>
                <w:spacing w:val="10"/>
              </w:rPr>
            </w:pPr>
          </w:p>
          <w:p w:rsidR="00CA6412" w:rsidRPr="008A6279" w:rsidRDefault="00CA6412" w:rsidP="008A6279">
            <w:pPr>
              <w:snapToGrid w:val="0"/>
              <w:ind w:left="544" w:hangingChars="300" w:hanging="544"/>
              <w:rPr>
                <w:rFonts w:asciiTheme="minorEastAsia" w:eastAsiaTheme="minorEastAsia" w:hAnsiTheme="minorEastAsia" w:cs="Times New Roman" w:hint="default"/>
                <w:color w:val="auto"/>
                <w:spacing w:val="10"/>
                <w:u w:val="single"/>
              </w:rPr>
            </w:pPr>
            <w:r w:rsidRPr="008A6279">
              <w:rPr>
                <w:rFonts w:asciiTheme="minorEastAsia" w:eastAsiaTheme="minorEastAsia" w:hAnsiTheme="minorEastAsia"/>
                <w:color w:val="auto"/>
              </w:rPr>
              <w:t xml:space="preserve">　　</w:t>
            </w:r>
            <w:r w:rsidRPr="008A6279">
              <w:rPr>
                <w:rFonts w:asciiTheme="minorEastAsia" w:eastAsiaTheme="minorEastAsia" w:hAnsiTheme="minorEastAsia"/>
                <w:color w:val="auto"/>
                <w:u w:val="single"/>
              </w:rPr>
              <w:t>③　当該指定療養介護事業所において、従業者に対し、感染症及び食中毒の予防及びまん延の防止のための研修並びに感染症の予防及びまん延防止のための訓練を定期的に実施しているか。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指定療養介護事業者は、指定療養介護事業所の見やすい場所に、運営規程の概要、従業者の勤務の体制その他の利用申込者のサービスの選択に資すると認められる重要事項を掲示しているか。又は、指定療養介護事業者は、これらの事項を記載した書面を当該指定療養介護事業所に備え付け、かつ、これをいつでも関係者に自由に閲覧させているか。</w:t>
            </w:r>
          </w:p>
          <w:p w:rsidR="00CA6412" w:rsidRPr="008A6279" w:rsidRDefault="00CA6412" w:rsidP="008A6279">
            <w:pPr>
              <w:kinsoku w:val="0"/>
              <w:autoSpaceDE w:val="0"/>
              <w:autoSpaceDN w:val="0"/>
              <w:adjustRightInd w:val="0"/>
              <w:snapToGrid w:val="0"/>
              <w:ind w:firstLineChars="100" w:firstLine="201"/>
              <w:rPr>
                <w:rFonts w:asciiTheme="minorEastAsia" w:eastAsiaTheme="minorEastAsia" w:hAnsiTheme="minorEastAsia" w:cs="Times New Roman" w:hint="default"/>
                <w:color w:val="auto"/>
                <w:spacing w:val="10"/>
              </w:rPr>
            </w:pPr>
          </w:p>
          <w:p w:rsidR="00CA6412" w:rsidRPr="008A6279" w:rsidRDefault="00CA6412" w:rsidP="008A6279">
            <w:pPr>
              <w:snapToGrid w:val="0"/>
              <w:ind w:left="363" w:hangingChars="200" w:hanging="363"/>
              <w:rPr>
                <w:rFonts w:asciiTheme="minorEastAsia" w:eastAsiaTheme="minorEastAsia" w:hAnsiTheme="minorEastAsia" w:cs="Times New Roman" w:hint="default"/>
                <w:color w:val="auto"/>
                <w:spacing w:val="10"/>
              </w:rPr>
            </w:pPr>
            <w:r w:rsidRPr="008A6279">
              <w:rPr>
                <w:rFonts w:asciiTheme="minorEastAsia" w:eastAsiaTheme="minorEastAsia" w:hAnsiTheme="minorEastAsia"/>
                <w:color w:val="auto"/>
                <w:u w:val="single"/>
              </w:rPr>
              <w:t>（１）指定療養介護事業者は、指定療養介護の提供に当たっては、利用者又は他の利用者の生命又は身体を保護するため緊急やむを得ない場合を除き、身体的拘束その他利用者の行動を制限する行為（身体拘束等）を行っていないか。</w:t>
            </w:r>
          </w:p>
          <w:p w:rsidR="00CA6412" w:rsidRPr="008A6279" w:rsidRDefault="00CA6412" w:rsidP="008A6279">
            <w:pPr>
              <w:snapToGrid w:val="0"/>
              <w:rPr>
                <w:rFonts w:asciiTheme="minorEastAsia" w:eastAsiaTheme="minorEastAsia" w:hAnsiTheme="minorEastAsia" w:cs="Times New Roman" w:hint="default"/>
                <w:spacing w:val="10"/>
              </w:rPr>
            </w:pPr>
          </w:p>
          <w:p w:rsidR="00CA6412" w:rsidRPr="008A6279" w:rsidRDefault="00CA6412" w:rsidP="008A6279">
            <w:pPr>
              <w:snapToGrid w:val="0"/>
              <w:ind w:left="363" w:hangingChars="200" w:hanging="363"/>
              <w:rPr>
                <w:rFonts w:asciiTheme="minorEastAsia" w:eastAsiaTheme="minorEastAsia" w:hAnsiTheme="minorEastAsia" w:cs="Times New Roman" w:hint="default"/>
                <w:color w:val="auto"/>
                <w:spacing w:val="10"/>
              </w:rPr>
            </w:pPr>
            <w:r w:rsidRPr="008A6279">
              <w:rPr>
                <w:rFonts w:asciiTheme="minorEastAsia" w:eastAsiaTheme="minorEastAsia" w:hAnsiTheme="minorEastAsia"/>
                <w:color w:val="auto"/>
                <w:u w:val="single"/>
              </w:rPr>
              <w:t>（２）指定療養介護事業者は、やむを得ず身体拘束等を行う場合には、その態様及び時間、その際の利用者の心身の状況並びに緊急やむを得ない理由その他必要な事項を記録し</w:t>
            </w:r>
            <w:r w:rsidRPr="008A6279">
              <w:rPr>
                <w:rFonts w:asciiTheme="minorEastAsia" w:eastAsiaTheme="minorEastAsia" w:hAnsiTheme="minorEastAsia"/>
                <w:color w:val="auto"/>
                <w:u w:val="single"/>
              </w:rPr>
              <w:lastRenderedPageBreak/>
              <w:t>ているか。</w:t>
            </w:r>
          </w:p>
          <w:p w:rsidR="00CA6412" w:rsidRPr="008A6279" w:rsidRDefault="00CA6412" w:rsidP="008A6279">
            <w:pPr>
              <w:snapToGrid w:val="0"/>
              <w:rPr>
                <w:rFonts w:asciiTheme="minorEastAsia" w:eastAsiaTheme="minorEastAsia" w:hAnsiTheme="minorEastAsia" w:cs="Times New Roman" w:hint="default"/>
                <w:color w:val="auto"/>
                <w:spacing w:val="10"/>
              </w:rPr>
            </w:pPr>
          </w:p>
          <w:p w:rsidR="00CA6412" w:rsidRPr="008A6279" w:rsidRDefault="00CA6412" w:rsidP="008A6279">
            <w:pPr>
              <w:snapToGrid w:val="0"/>
              <w:ind w:left="363" w:hangingChars="200" w:hanging="363"/>
              <w:rPr>
                <w:rFonts w:asciiTheme="minorEastAsia" w:eastAsiaTheme="minorEastAsia" w:hAnsiTheme="minorEastAsia" w:cs="Times New Roman" w:hint="default"/>
                <w:color w:val="auto"/>
                <w:spacing w:val="10"/>
              </w:rPr>
            </w:pPr>
            <w:r w:rsidRPr="008A6279">
              <w:rPr>
                <w:rFonts w:asciiTheme="minorEastAsia" w:eastAsiaTheme="minorEastAsia" w:hAnsiTheme="minorEastAsia"/>
                <w:color w:val="auto"/>
                <w:u w:val="single"/>
              </w:rPr>
              <w:t>（３）指定療養介護事業者は、身体拘束等の適正化を図るため、次に掲げる措置を講じているか。</w:t>
            </w:r>
          </w:p>
          <w:p w:rsidR="00CA6412" w:rsidRPr="008A6279" w:rsidRDefault="00CA6412" w:rsidP="008A6279">
            <w:pPr>
              <w:snapToGrid w:val="0"/>
              <w:ind w:leftChars="200" w:left="544"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rsidR="00CA6412" w:rsidRPr="008A6279" w:rsidRDefault="00CA6412" w:rsidP="008A6279">
            <w:pPr>
              <w:snapToGrid w:val="0"/>
              <w:ind w:leftChars="200" w:left="544"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②　身体拘束等の適正化のための指針を整備しているか。</w:t>
            </w:r>
          </w:p>
          <w:p w:rsidR="00CA6412" w:rsidRPr="008A6279" w:rsidRDefault="00CA6412" w:rsidP="008A6279">
            <w:pPr>
              <w:snapToGrid w:val="0"/>
              <w:rPr>
                <w:rFonts w:asciiTheme="minorEastAsia" w:eastAsiaTheme="minorEastAsia" w:hAnsiTheme="minorEastAsia" w:hint="default"/>
                <w:color w:val="auto"/>
                <w:u w:val="single"/>
              </w:rPr>
            </w:pPr>
          </w:p>
          <w:p w:rsidR="00CA6412" w:rsidRPr="008A6279" w:rsidRDefault="00CA6412" w:rsidP="008A6279">
            <w:pPr>
              <w:snapToGrid w:val="0"/>
              <w:ind w:leftChars="200" w:left="544" w:hangingChars="100" w:hanging="181"/>
              <w:rPr>
                <w:rFonts w:asciiTheme="minorEastAsia" w:eastAsiaTheme="minorEastAsia" w:hAnsiTheme="minorEastAsia" w:cs="Times New Roman" w:hint="default"/>
                <w:color w:val="auto"/>
                <w:spacing w:val="10"/>
                <w:u w:val="single"/>
              </w:rPr>
            </w:pPr>
            <w:r w:rsidRPr="008A6279">
              <w:rPr>
                <w:rFonts w:asciiTheme="minorEastAsia" w:eastAsiaTheme="minorEastAsia" w:hAnsiTheme="minorEastAsia"/>
                <w:color w:val="auto"/>
                <w:u w:val="single"/>
              </w:rPr>
              <w:t>③　従業者に対し、身体拘束等の適正化のための研修を定期的に実施しているか。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（１）指定療養介護事業所の従業者及び管理者は、正当な理由がなく、その業務上知り得た利用者又はその家族の秘密を漏らしていないか。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（２）指定療養介護事業者は、従業者及び管理者であった者が、正当な理由がなく、その業務上知り得た利用者又はその家族の秘密を漏らすことがないよう、必要な措置を講じているか。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（３）指定療養介護事業者は、他の指定療養介護事業者等に対して、利用者又はその家族に関する情報を提供する際は、あらかじめ文書により当該利用者又はその家族の同意を得ているか。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指定療養介護事業者は、指定療養介護を利用しようとする者が、適切かつ円滑に利用することができるように、当該指定療養介護事業者が実施する事業の内容に関する情報の提供を行うよう努めているか。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１）指定療養介護事業者は、一般相談支援事業若しくは特定相談支援事業を行う者若しくは他の障害福祉サービスの事業を行う者等又はその従業者に対し、利用者又はその家族に対して当該指定療養介護事業者を紹介することの対償として、金品その他の財産上の利益を供与していないか。</w:t>
            </w:r>
          </w:p>
          <w:p w:rsidR="00CA6412"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8A6279" w:rsidRPr="008A6279" w:rsidRDefault="008A6279"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lastRenderedPageBreak/>
              <w:t>（２）指定療養介護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（１）指定療養介護事業者は、その提供した指定療養介護に関する利用者又はその家族からの苦情に迅速かつ適切に対応するために、苦情を受け付けるための窓口を設置する等の必要な措置を講じているか。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（２）指定療養介護事業者は、(1)の苦情を受け付けた場合には、当該苦情の内容等を記録しているか。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３）指定療養介護事業者は、その提供した指定療養介護に関し、法第10条第1項の規定により市町村が行う報告若しくは文書その他の物件の提出若しくは提示の命令又は当該職員からの質問若しくは指定療養介護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４）指定療養介護事業者は、その提供した指定療養介護に関し、法第11条第2項の規定により都道府県知事が行う報告若しくは指定療養介護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５）指定療養介護事業者は、その提供した指定療養介護に関し、法第48条第1項の規定により都道府県知事又は市町村長が行う報告若しくは帳簿書類その他の物件の提出若しくは提示の命令又は当該職員からの質問若しくは指定療養介護事業所の設備若しくは帳簿書類その他の物件の検査に応じ、及び利用者又はその家族からの苦情に関して都道府県知事又は市町村長が行う調査に協力</w:t>
            </w:r>
            <w:r w:rsidRPr="008A6279">
              <w:rPr>
                <w:rFonts w:asciiTheme="minorEastAsia" w:eastAsiaTheme="minorEastAsia" w:hAnsiTheme="minorEastAsia"/>
                <w:color w:val="auto"/>
                <w:u w:val="single"/>
              </w:rPr>
              <w:lastRenderedPageBreak/>
              <w:t>するとともに、都道府県知事又は市町村長から指導又は助言を受けた場合は、当該指導又は助言に従って必要な改善を行っているか。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（６）指定療養介護事業者は、都道府県知事、　　市町村又は市町村長から求めがあった場合　　には、(3)から(5)までの改善の内容を都道　　府県知事、市町村又は市町村長に報告して　　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（７）指定療養介護事業者は、社会福祉法第83　　条に規定する運営適正化委員会が同法第　　　85条の規定により行う調査又はあっせん　　にできる限り協力しているか。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（１）指定療養介護事業者は、利用者に対する　　指定療養介護の提供により事故が発生した　　場合は、都道府県、市町村、当該利用者の　　家族等に連絡を行うとともに、必要な措置　　を講じているか。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（２）指定療養介護事業者は、(1)の事故の状況及び事故に際して採った処置について、記録しているか。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（３）指定療養介護事業者は、利用者に対する指定療養介護の提供により賠償すべき事故が発生した場合は、損害賠償を速やかに行っているか。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snapToGrid w:val="0"/>
              <w:ind w:firstLineChars="100" w:firstLine="181"/>
              <w:rPr>
                <w:rFonts w:asciiTheme="minorEastAsia" w:eastAsiaTheme="minorEastAsia" w:hAnsiTheme="minorEastAsia" w:cs="Times New Roman" w:hint="default"/>
                <w:color w:val="auto"/>
                <w:spacing w:val="10"/>
              </w:rPr>
            </w:pPr>
            <w:r w:rsidRPr="008A6279">
              <w:rPr>
                <w:rFonts w:asciiTheme="minorEastAsia" w:eastAsiaTheme="minorEastAsia" w:hAnsiTheme="minorEastAsia"/>
                <w:color w:val="auto"/>
                <w:u w:val="single"/>
              </w:rPr>
              <w:t>指定療養介護事業者は、虐待の発生又はその再発を防止するため、次に掲げる措置を講じているか。</w:t>
            </w:r>
          </w:p>
          <w:p w:rsidR="00CA6412" w:rsidRPr="008A6279" w:rsidRDefault="00CA6412" w:rsidP="008A6279">
            <w:pPr>
              <w:snapToGrid w:val="0"/>
              <w:ind w:leftChars="200" w:left="544"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①　当該指定療養介護事業所における虐待の防止のための対策を検討する委員会（テレビ電話装置等の活用可能。）を定期的に開催するとともに、その結果について、従業者に周知徹底を図っているか。</w:t>
            </w:r>
          </w:p>
          <w:p w:rsidR="00CA6412" w:rsidRPr="008A6279" w:rsidRDefault="00CA6412" w:rsidP="008A6279">
            <w:pPr>
              <w:snapToGrid w:val="0"/>
              <w:ind w:leftChars="200" w:left="544"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②　当該指定療養介護事業所において、従業者に対し、虐待の防止のための研修を定期的に実施しているか。</w:t>
            </w:r>
          </w:p>
          <w:p w:rsidR="00CA6412" w:rsidRPr="008A6279" w:rsidRDefault="00CA6412" w:rsidP="008A6279">
            <w:pPr>
              <w:snapToGrid w:val="0"/>
              <w:ind w:leftChars="200" w:left="544" w:hangingChars="100" w:hanging="181"/>
              <w:rPr>
                <w:rFonts w:asciiTheme="minorEastAsia" w:eastAsiaTheme="minorEastAsia" w:hAnsiTheme="minorEastAsia" w:hint="default"/>
                <w:color w:val="auto"/>
              </w:rPr>
            </w:pPr>
            <w:r w:rsidRPr="008A6279">
              <w:rPr>
                <w:rFonts w:asciiTheme="minorEastAsia" w:eastAsiaTheme="minorEastAsia" w:hAnsiTheme="minorEastAsia"/>
                <w:color w:val="auto"/>
                <w:u w:val="single"/>
              </w:rPr>
              <w:t>③　①及び②に掲げる措置を適切に実施するための担当者を置いているか。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8A6279">
              <w:rPr>
                <w:rFonts w:asciiTheme="minorEastAsia" w:eastAsiaTheme="minorEastAsia" w:hAnsiTheme="minorEastAsia"/>
                <w:color w:val="auto"/>
              </w:rPr>
              <w:lastRenderedPageBreak/>
              <w:t>指定療養介護事業者は、その事業の運営に当たっては、地域住民又はその自発的な活動等との連携及び協力を行う等の地域との交流に努めているか。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（１）指定療養介護事業者は、従業者、設備、備品及び会計に関する諸記録を整備してあるか。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（２）指定療養介護事業者は、利用者に対する指定療養介護の提供に関する次に掲げる記録を整備し、当該指定療養介護を提供した日から5年間保存しているか。</w:t>
            </w:r>
          </w:p>
          <w:p w:rsidR="00CA6412" w:rsidRPr="008A6279" w:rsidRDefault="00CA6412" w:rsidP="008A627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①　療養介護計画</w:t>
            </w:r>
          </w:p>
          <w:p w:rsidR="00CA6412" w:rsidRPr="008A6279" w:rsidRDefault="00CA6412" w:rsidP="008A6279">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②　サービスの提供の記録</w:t>
            </w:r>
          </w:p>
          <w:p w:rsidR="00CA6412" w:rsidRPr="008A6279" w:rsidRDefault="00CA6412" w:rsidP="008A627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③　支給決定障害者に関する市町村への通知に係る記録</w:t>
            </w:r>
          </w:p>
          <w:p w:rsidR="00CA6412" w:rsidRPr="008A6279" w:rsidRDefault="00CA6412" w:rsidP="008A627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④　身体拘束等の記録</w:t>
            </w:r>
          </w:p>
          <w:p w:rsidR="00CA6412" w:rsidRPr="008A6279" w:rsidRDefault="00CA6412" w:rsidP="008A6279">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⑤　苦情の内容等の記録</w:t>
            </w:r>
          </w:p>
          <w:p w:rsidR="00CA6412" w:rsidRPr="008A6279" w:rsidRDefault="00CA6412" w:rsidP="008A6279">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8A6279">
              <w:rPr>
                <w:rFonts w:asciiTheme="minorEastAsia" w:eastAsiaTheme="minorEastAsia" w:hAnsiTheme="minorEastAsia"/>
                <w:color w:val="auto"/>
                <w:u w:val="single"/>
              </w:rPr>
              <w:t>⑥　事故の状況及び事故に際して採った処置についての記録</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w:t>
            </w:r>
            <w:r w:rsidRPr="008A6279">
              <w:rPr>
                <w:rFonts w:asciiTheme="minorEastAsia" w:eastAsiaTheme="minorEastAsia" w:hAnsiTheme="minorEastAsia"/>
                <w:color w:val="auto"/>
              </w:rPr>
              <w:lastRenderedPageBreak/>
              <w:t>気的方法その他人の知覚によって認識することができない方法をいう。）によることができているか。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１）指定療養介護事業者は、当該指定に係るサービス事業所の名称及び所在地その他障害者の日常生活及び社会生活を総合的に支援するための法律施行規則第34条の23にいう事項に変更があったとき、又は休止した当該指定療養介護の事業を再開したときは、10日以内に、その旨を都道府県知事に届け出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color w:val="auto"/>
              </w:rPr>
              <w:t>（２）指定療養介護事業者は、当該指定療養介護の事業を廃止し、又は休止しようとするときは、その廃止又は休止の日の一月前までに、その旨を都道府県知事に届け出ているか。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snapToGrid w:val="0"/>
              <w:ind w:left="363" w:hangingChars="200" w:hanging="363"/>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（１）指定療養介護に要する費用の額は、平成</w:t>
            </w:r>
            <w:r w:rsidRPr="008A6279">
              <w:rPr>
                <w:rFonts w:asciiTheme="minorEastAsia" w:eastAsiaTheme="minorEastAsia" w:hAnsiTheme="minorEastAsia" w:cs="Times New Roman"/>
                <w:u w:val="single"/>
              </w:rPr>
              <w:t>18</w:t>
            </w:r>
            <w:r w:rsidRPr="008A6279">
              <w:rPr>
                <w:rFonts w:asciiTheme="minorEastAsia" w:eastAsiaTheme="minorEastAsia" w:hAnsiTheme="minorEastAsia"/>
                <w:u w:val="single"/>
              </w:rPr>
              <w:t>年厚生労働省告示第</w:t>
            </w:r>
            <w:r w:rsidRPr="008A6279">
              <w:rPr>
                <w:rFonts w:asciiTheme="minorEastAsia" w:eastAsiaTheme="minorEastAsia" w:hAnsiTheme="minorEastAsia" w:cs="Times New Roman"/>
                <w:u w:val="single"/>
              </w:rPr>
              <w:t>523</w:t>
            </w:r>
            <w:r w:rsidRPr="008A6279">
              <w:rPr>
                <w:rFonts w:asciiTheme="minorEastAsia" w:eastAsiaTheme="minorEastAsia" w:hAnsiTheme="minorEastAsia"/>
                <w:u w:val="single"/>
              </w:rPr>
              <w:t>号の別表「介護給付費等単位数表」の第</w:t>
            </w:r>
            <w:r w:rsidRPr="008A6279">
              <w:rPr>
                <w:rFonts w:asciiTheme="minorEastAsia" w:eastAsiaTheme="minorEastAsia" w:hAnsiTheme="minorEastAsia" w:cs="Times New Roman"/>
                <w:u w:val="single"/>
              </w:rPr>
              <w:t>5</w:t>
            </w:r>
            <w:r w:rsidRPr="008A6279">
              <w:rPr>
                <w:rFonts w:asciiTheme="minorEastAsia" w:eastAsiaTheme="minorEastAsia" w:hAnsiTheme="minorEastAsia"/>
                <w:u w:val="single"/>
              </w:rPr>
              <w:t>により算定する単位数に、十円を乗じて得た額を算定しているか。</w:t>
            </w:r>
          </w:p>
          <w:p w:rsidR="00CA6412" w:rsidRPr="008A6279" w:rsidRDefault="00CA6412" w:rsidP="008A6279">
            <w:pPr>
              <w:snapToGrid w:val="0"/>
              <w:ind w:leftChars="133" w:left="422" w:hangingChars="100" w:hanging="181"/>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（ただし、その額が現に当該指定療養介護に要した費用の額を超えるときは、当該現に指定療養介護に要した費用の額となっているか。）</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ind w:left="363" w:hangingChars="200" w:hanging="363"/>
              <w:jc w:val="left"/>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（２）(</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)の規定により、指定療養介護に要する費用の額を算定した場合において、その額に</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円未満の端数があるときは、その端数金額は切り捨てて算定しているか。</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ind w:left="363" w:hangingChars="200" w:hanging="363"/>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（１）平成</w:t>
            </w:r>
            <w:r w:rsidRPr="008A6279">
              <w:rPr>
                <w:rFonts w:asciiTheme="minorEastAsia" w:eastAsiaTheme="minorEastAsia" w:hAnsiTheme="minorEastAsia" w:cs="Times New Roman"/>
                <w:u w:val="single"/>
              </w:rPr>
              <w:t>18</w:t>
            </w:r>
            <w:r w:rsidRPr="008A6279">
              <w:rPr>
                <w:rFonts w:asciiTheme="minorEastAsia" w:eastAsiaTheme="minorEastAsia" w:hAnsiTheme="minorEastAsia"/>
                <w:u w:val="single"/>
              </w:rPr>
              <w:t>年厚生労働省告示第</w:t>
            </w:r>
            <w:r w:rsidRPr="008A6279">
              <w:rPr>
                <w:rFonts w:asciiTheme="minorEastAsia" w:eastAsiaTheme="minorEastAsia" w:hAnsiTheme="minorEastAsia" w:cs="Times New Roman"/>
                <w:u w:val="single"/>
              </w:rPr>
              <w:t>523</w:t>
            </w:r>
            <w:r w:rsidRPr="008A6279">
              <w:rPr>
                <w:rFonts w:asciiTheme="minorEastAsia" w:eastAsiaTheme="minorEastAsia" w:hAnsiTheme="minorEastAsia"/>
                <w:u w:val="single"/>
              </w:rPr>
              <w:t>号別表第</w:t>
            </w:r>
            <w:r w:rsidRPr="008A6279">
              <w:rPr>
                <w:rFonts w:asciiTheme="minorEastAsia" w:eastAsiaTheme="minorEastAsia" w:hAnsiTheme="minorEastAsia" w:cs="Times New Roman"/>
                <w:u w:val="single"/>
              </w:rPr>
              <w:t>5</w:t>
            </w:r>
            <w:r w:rsidRPr="008A6279">
              <w:rPr>
                <w:rFonts w:asciiTheme="minorEastAsia" w:eastAsiaTheme="minorEastAsia" w:hAnsiTheme="minorEastAsia"/>
                <w:u w:val="single"/>
              </w:rPr>
              <w:t>の</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のイに規定する療養介護サービス費（Ⅰ）から（Ⅳ）までについては、次の①から③のいずれかに該当する利用者に対して、指定療養介護を行った場合に、所定単位数を算定しているか。</w:t>
            </w:r>
          </w:p>
          <w:p w:rsidR="00CA6412" w:rsidRPr="008A6279" w:rsidRDefault="00CA6412" w:rsidP="008A6279">
            <w:pPr>
              <w:snapToGrid w:val="0"/>
              <w:ind w:leftChars="200" w:left="544" w:hangingChars="100" w:hanging="181"/>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①　区分</w:t>
            </w:r>
            <w:r w:rsidRPr="008A6279">
              <w:rPr>
                <w:rFonts w:asciiTheme="minorEastAsia" w:eastAsiaTheme="minorEastAsia" w:hAnsiTheme="minorEastAsia" w:cs="Times New Roman"/>
                <w:u w:val="single"/>
              </w:rPr>
              <w:t>6</w:t>
            </w:r>
            <w:r w:rsidRPr="008A6279">
              <w:rPr>
                <w:rFonts w:asciiTheme="minorEastAsia" w:eastAsiaTheme="minorEastAsia" w:hAnsiTheme="minorEastAsia"/>
                <w:u w:val="single"/>
              </w:rPr>
              <w:t>に該当し、気管切開を伴う人工呼吸器による呼吸管理を行っている者であること。</w:t>
            </w:r>
          </w:p>
          <w:p w:rsidR="00CA6412" w:rsidRPr="008A6279" w:rsidRDefault="00CA6412" w:rsidP="008A6279">
            <w:pPr>
              <w:snapToGrid w:val="0"/>
              <w:ind w:leftChars="200" w:left="544"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u w:val="single"/>
              </w:rPr>
              <w:t>②　区分</w:t>
            </w:r>
            <w:r w:rsidRPr="008A6279">
              <w:rPr>
                <w:rFonts w:asciiTheme="minorEastAsia" w:eastAsiaTheme="minorEastAsia" w:hAnsiTheme="minorEastAsia" w:cs="Times New Roman"/>
                <w:u w:val="single"/>
              </w:rPr>
              <w:t>5</w:t>
            </w:r>
            <w:r w:rsidRPr="008A6279">
              <w:rPr>
                <w:rFonts w:asciiTheme="minorEastAsia" w:eastAsiaTheme="minorEastAsia" w:hAnsiTheme="minorEastAsia"/>
                <w:u w:val="single"/>
              </w:rPr>
              <w:t>以上に該当し、</w:t>
            </w:r>
            <w:r w:rsidRPr="008A6279">
              <w:rPr>
                <w:rFonts w:asciiTheme="minorEastAsia" w:eastAsiaTheme="minorEastAsia" w:hAnsiTheme="minorEastAsia"/>
                <w:color w:val="auto"/>
                <w:u w:val="single"/>
              </w:rPr>
              <w:t>次のアからエまでのいずれかに該当する者であること。</w:t>
            </w:r>
          </w:p>
          <w:p w:rsidR="00CA6412" w:rsidRPr="008A6279" w:rsidRDefault="00CA6412" w:rsidP="008A6279">
            <w:pPr>
              <w:snapToGrid w:val="0"/>
              <w:ind w:leftChars="200" w:left="758" w:hangingChars="200" w:hanging="395"/>
              <w:rPr>
                <w:rFonts w:asciiTheme="minorEastAsia" w:eastAsiaTheme="minorEastAsia" w:hAnsiTheme="minorEastAsia" w:cs="Times New Roman" w:hint="default"/>
                <w:color w:val="auto"/>
                <w:spacing w:val="8"/>
                <w:u w:val="single"/>
              </w:rPr>
            </w:pPr>
            <w:r w:rsidRPr="008A6279">
              <w:rPr>
                <w:rFonts w:asciiTheme="minorEastAsia" w:eastAsiaTheme="minorEastAsia" w:hAnsiTheme="minorEastAsia" w:cs="Times New Roman"/>
                <w:color w:val="auto"/>
                <w:spacing w:val="8"/>
              </w:rPr>
              <w:t xml:space="preserve">　</w:t>
            </w:r>
            <w:r w:rsidRPr="008A6279">
              <w:rPr>
                <w:rFonts w:asciiTheme="minorEastAsia" w:eastAsiaTheme="minorEastAsia" w:hAnsiTheme="minorEastAsia" w:cs="Times New Roman"/>
                <w:color w:val="auto"/>
                <w:spacing w:val="8"/>
                <w:u w:val="single"/>
              </w:rPr>
              <w:t>ア　進行性筋萎縮症に罹患している者又は重度の知的障害及び重度の</w:t>
            </w:r>
            <w:r w:rsidRPr="008A6279">
              <w:rPr>
                <w:rFonts w:asciiTheme="minorEastAsia" w:eastAsiaTheme="minorEastAsia" w:hAnsiTheme="minorEastAsia" w:cs="Times New Roman"/>
                <w:color w:val="auto"/>
                <w:spacing w:val="8"/>
                <w:u w:val="single"/>
              </w:rPr>
              <w:lastRenderedPageBreak/>
              <w:t>肢体不自由が重複している者（以下「重症心身障害者」という。）であること。</w:t>
            </w:r>
          </w:p>
          <w:p w:rsidR="00CA6412" w:rsidRPr="008A6279" w:rsidRDefault="00CA6412" w:rsidP="008A6279">
            <w:pPr>
              <w:snapToGrid w:val="0"/>
              <w:ind w:leftChars="200" w:left="758" w:hangingChars="200" w:hanging="395"/>
              <w:rPr>
                <w:rFonts w:asciiTheme="minorEastAsia" w:eastAsiaTheme="minorEastAsia" w:hAnsiTheme="minorEastAsia" w:cs="Times New Roman" w:hint="default"/>
                <w:color w:val="auto"/>
                <w:spacing w:val="8"/>
                <w:u w:val="single"/>
              </w:rPr>
            </w:pPr>
            <w:r w:rsidRPr="008A6279">
              <w:rPr>
                <w:rFonts w:asciiTheme="minorEastAsia" w:eastAsiaTheme="minorEastAsia" w:hAnsiTheme="minorEastAsia" w:cs="Times New Roman"/>
                <w:color w:val="auto"/>
                <w:spacing w:val="8"/>
              </w:rPr>
              <w:t xml:space="preserve">　</w:t>
            </w:r>
            <w:r w:rsidRPr="008A6279">
              <w:rPr>
                <w:rFonts w:asciiTheme="minorEastAsia" w:eastAsiaTheme="minorEastAsia" w:hAnsiTheme="minorEastAsia" w:cs="Times New Roman"/>
                <w:color w:val="auto"/>
                <w:spacing w:val="8"/>
                <w:u w:val="single"/>
              </w:rPr>
              <w:t>イ　児童福祉法に基づく指定通所支援及び基準該当通所支援に要する費用の額の算定に関する基準別表障害児通所給付費等単位数表第1の1の表（以下「スコア表」という。）の項目の欄に規定するいずれかの医療行為を必要とする状態であって、スコア表のそれぞれの項目に係る基本スコア及び見守りスコアを合算し、16点以上である者であること。</w:t>
            </w:r>
          </w:p>
          <w:p w:rsidR="00CA6412" w:rsidRPr="008A6279" w:rsidRDefault="00CA6412" w:rsidP="008A6279">
            <w:pPr>
              <w:snapToGrid w:val="0"/>
              <w:ind w:leftChars="200" w:left="758" w:hangingChars="200" w:hanging="395"/>
              <w:rPr>
                <w:rFonts w:asciiTheme="minorEastAsia" w:eastAsiaTheme="minorEastAsia" w:hAnsiTheme="minorEastAsia" w:cs="Times New Roman" w:hint="default"/>
                <w:color w:val="auto"/>
                <w:spacing w:val="8"/>
                <w:u w:val="single"/>
              </w:rPr>
            </w:pPr>
            <w:r w:rsidRPr="008A6279">
              <w:rPr>
                <w:rFonts w:asciiTheme="minorEastAsia" w:eastAsiaTheme="minorEastAsia" w:hAnsiTheme="minorEastAsia" w:cs="Times New Roman"/>
                <w:color w:val="FF0000"/>
                <w:spacing w:val="8"/>
              </w:rPr>
              <w:t xml:space="preserve">　</w:t>
            </w:r>
            <w:r w:rsidRPr="008A6279">
              <w:rPr>
                <w:rFonts w:asciiTheme="minorEastAsia" w:eastAsiaTheme="minorEastAsia" w:hAnsiTheme="minorEastAsia" w:cs="Times New Roman"/>
                <w:color w:val="auto"/>
                <w:spacing w:val="8"/>
                <w:u w:val="single"/>
              </w:rPr>
              <w:t>ウ　平成18年厚生労働省告示第543号「厚生労働大臣が定める基準」第16号に適合すると認められた者であって、スコア表の項目の欄に規定するいずれかの医療行為を必要とする状態であり、スコア表のそれぞれの項目に係る基本スコア及び見守りスコアを合算し、8点以上である者であること。</w:t>
            </w:r>
          </w:p>
          <w:p w:rsidR="00CA6412" w:rsidRPr="008A6279" w:rsidRDefault="00CA6412" w:rsidP="008A6279">
            <w:pPr>
              <w:snapToGrid w:val="0"/>
              <w:ind w:leftChars="200" w:left="758" w:hangingChars="200" w:hanging="395"/>
              <w:rPr>
                <w:rFonts w:asciiTheme="minorEastAsia" w:eastAsiaTheme="minorEastAsia" w:hAnsiTheme="minorEastAsia" w:cs="Times New Roman" w:hint="default"/>
                <w:color w:val="auto"/>
                <w:spacing w:val="8"/>
                <w:u w:val="single"/>
              </w:rPr>
            </w:pPr>
            <w:r w:rsidRPr="008A6279">
              <w:rPr>
                <w:rFonts w:asciiTheme="minorEastAsia" w:eastAsiaTheme="minorEastAsia" w:hAnsiTheme="minorEastAsia" w:cs="Times New Roman"/>
                <w:color w:val="auto"/>
                <w:spacing w:val="8"/>
              </w:rPr>
              <w:t xml:space="preserve">　</w:t>
            </w:r>
            <w:r w:rsidRPr="008A6279">
              <w:rPr>
                <w:rFonts w:asciiTheme="minorEastAsia" w:eastAsiaTheme="minorEastAsia" w:hAnsiTheme="minorEastAsia" w:cs="Times New Roman"/>
                <w:color w:val="auto"/>
                <w:spacing w:val="8"/>
                <w:u w:val="single"/>
              </w:rPr>
              <w:t>エ　平成18年厚生労働省告示第236号「厚生労働大臣が定める基準」に適合すると認められた遷延性意識障害者であって、スコア表の項目の欄に規定するいずれかの医療行為を必要とする状態であり、スコア表のそれぞれの項目に係る基本スコア及び見守りスコアを合算し、8点以上である者であること。</w:t>
            </w:r>
          </w:p>
          <w:p w:rsidR="00CA6412" w:rsidRPr="008A6279" w:rsidRDefault="00CA6412" w:rsidP="008A6279">
            <w:pPr>
              <w:snapToGrid w:val="0"/>
              <w:ind w:leftChars="200" w:left="544"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③　①及び②に掲げる者に準ずる者として、機能訓練、療養上の管理、看護及び医学的管理の下における介護その他必要な医療並びに日常生活上の世話を要する障害者であって、常時介護を要するものであると市町村が認めた者であること。</w:t>
            </w:r>
          </w:p>
          <w:p w:rsidR="00CA6412" w:rsidRPr="008A6279" w:rsidRDefault="00CA6412" w:rsidP="008A6279">
            <w:pPr>
              <w:snapToGrid w:val="0"/>
              <w:ind w:leftChars="200" w:left="544" w:hangingChars="100" w:hanging="181"/>
              <w:rPr>
                <w:rFonts w:asciiTheme="minorEastAsia" w:eastAsiaTheme="minorEastAsia" w:hAnsiTheme="minorEastAsia" w:cs="Times New Roman" w:hint="default"/>
                <w:spacing w:val="8"/>
                <w:u w:val="single"/>
              </w:rPr>
            </w:pPr>
            <w:r w:rsidRPr="008A6279">
              <w:rPr>
                <w:rFonts w:asciiTheme="minorEastAsia" w:eastAsiaTheme="minorEastAsia" w:hAnsiTheme="minorEastAsia"/>
                <w:color w:val="auto"/>
                <w:u w:val="single"/>
              </w:rPr>
              <w:t>④　平成</w:t>
            </w:r>
            <w:r w:rsidRPr="008A6279">
              <w:rPr>
                <w:rFonts w:asciiTheme="minorEastAsia" w:eastAsiaTheme="minorEastAsia" w:hAnsiTheme="minorEastAsia" w:cs="Times New Roman"/>
                <w:color w:val="auto"/>
                <w:u w:val="single"/>
              </w:rPr>
              <w:t>2</w:t>
            </w:r>
            <w:r w:rsidRPr="008A6279">
              <w:rPr>
                <w:rFonts w:asciiTheme="minorEastAsia" w:eastAsiaTheme="minorEastAsia" w:hAnsiTheme="minorEastAsia" w:cs="Times New Roman"/>
                <w:u w:val="single"/>
              </w:rPr>
              <w:t>4</w:t>
            </w:r>
            <w:r w:rsidRPr="008A6279">
              <w:rPr>
                <w:rFonts w:asciiTheme="minorEastAsia" w:eastAsiaTheme="minorEastAsia" w:hAnsiTheme="minorEastAsia"/>
                <w:u w:val="single"/>
              </w:rPr>
              <w:t>年</w:t>
            </w:r>
            <w:r w:rsidRPr="008A6279">
              <w:rPr>
                <w:rFonts w:asciiTheme="minorEastAsia" w:eastAsiaTheme="minorEastAsia" w:hAnsiTheme="minorEastAsia" w:cs="Times New Roman"/>
                <w:u w:val="single"/>
              </w:rPr>
              <w:t>3</w:t>
            </w:r>
            <w:r w:rsidRPr="008A6279">
              <w:rPr>
                <w:rFonts w:asciiTheme="minorEastAsia" w:eastAsiaTheme="minorEastAsia" w:hAnsiTheme="minorEastAsia"/>
                <w:u w:val="single"/>
              </w:rPr>
              <w:t>月</w:t>
            </w:r>
            <w:r w:rsidRPr="008A6279">
              <w:rPr>
                <w:rFonts w:asciiTheme="minorEastAsia" w:eastAsiaTheme="minorEastAsia" w:hAnsiTheme="minorEastAsia" w:cs="Times New Roman"/>
                <w:u w:val="single"/>
              </w:rPr>
              <w:t>31</w:t>
            </w:r>
            <w:r w:rsidRPr="008A6279">
              <w:rPr>
                <w:rFonts w:asciiTheme="minorEastAsia" w:eastAsiaTheme="minorEastAsia" w:hAnsiTheme="minorEastAsia"/>
                <w:u w:val="single"/>
              </w:rPr>
              <w:t>日において現に存する重症心身障害児施設（障がい者制度改革推進本部等における検討を踏まえて障害保健福祉施策を見直すまでの間において障害者等の地域生活を支援するための関係法律の整備に関する法律第</w:t>
            </w:r>
            <w:r w:rsidRPr="008A6279">
              <w:rPr>
                <w:rFonts w:asciiTheme="minorEastAsia" w:eastAsiaTheme="minorEastAsia" w:hAnsiTheme="minorEastAsia" w:cs="Times New Roman"/>
                <w:u w:val="single"/>
              </w:rPr>
              <w:t>5</w:t>
            </w:r>
            <w:r w:rsidRPr="008A6279">
              <w:rPr>
                <w:rFonts w:asciiTheme="minorEastAsia" w:eastAsiaTheme="minorEastAsia" w:hAnsiTheme="minorEastAsia"/>
                <w:u w:val="single"/>
              </w:rPr>
              <w:t>条による改正前の児童福祉法（旧児童福祉法）第</w:t>
            </w:r>
            <w:r w:rsidRPr="008A6279">
              <w:rPr>
                <w:rFonts w:asciiTheme="minorEastAsia" w:eastAsiaTheme="minorEastAsia" w:hAnsiTheme="minorEastAsia" w:cs="Times New Roman"/>
                <w:u w:val="single"/>
              </w:rPr>
              <w:t>43</w:t>
            </w:r>
            <w:r w:rsidRPr="008A6279">
              <w:rPr>
                <w:rFonts w:asciiTheme="minorEastAsia" w:eastAsiaTheme="minorEastAsia" w:hAnsiTheme="minorEastAsia"/>
                <w:u w:val="single"/>
              </w:rPr>
              <w:t>条の</w:t>
            </w:r>
            <w:r w:rsidRPr="008A6279">
              <w:rPr>
                <w:rFonts w:asciiTheme="minorEastAsia" w:eastAsiaTheme="minorEastAsia" w:hAnsiTheme="minorEastAsia" w:cs="Times New Roman"/>
                <w:u w:val="single"/>
              </w:rPr>
              <w:t>4</w:t>
            </w:r>
            <w:r w:rsidRPr="008A6279">
              <w:rPr>
                <w:rFonts w:asciiTheme="minorEastAsia" w:eastAsiaTheme="minorEastAsia" w:hAnsiTheme="minorEastAsia"/>
                <w:u w:val="single"/>
              </w:rPr>
              <w:t>に規定する重症心身障害児施設)に入所した者又は指定医療機関（旧児童福祉法第</w:t>
            </w:r>
            <w:r w:rsidRPr="008A6279">
              <w:rPr>
                <w:rFonts w:asciiTheme="minorEastAsia" w:eastAsiaTheme="minorEastAsia" w:hAnsiTheme="minorEastAsia" w:cs="Times New Roman"/>
                <w:u w:val="single"/>
              </w:rPr>
              <w:t>7</w:t>
            </w:r>
            <w:r w:rsidRPr="008A6279">
              <w:rPr>
                <w:rFonts w:asciiTheme="minorEastAsia" w:eastAsiaTheme="minorEastAsia" w:hAnsiTheme="minorEastAsia"/>
                <w:u w:val="single"/>
              </w:rPr>
              <w:t>条第</w:t>
            </w:r>
            <w:r w:rsidRPr="008A6279">
              <w:rPr>
                <w:rFonts w:asciiTheme="minorEastAsia" w:eastAsiaTheme="minorEastAsia" w:hAnsiTheme="minorEastAsia" w:cs="Times New Roman"/>
                <w:u w:val="single"/>
              </w:rPr>
              <w:t>6</w:t>
            </w:r>
            <w:r w:rsidRPr="008A6279">
              <w:rPr>
                <w:rFonts w:asciiTheme="minorEastAsia" w:eastAsiaTheme="minorEastAsia" w:hAnsiTheme="minorEastAsia"/>
                <w:u w:val="single"/>
              </w:rPr>
              <w:t>項に規定する指定医療機関)に入院した者であって、平成</w:t>
            </w:r>
            <w:r w:rsidRPr="008A6279">
              <w:rPr>
                <w:rFonts w:asciiTheme="minorEastAsia" w:eastAsiaTheme="minorEastAsia" w:hAnsiTheme="minorEastAsia" w:cs="Times New Roman"/>
                <w:u w:val="single"/>
              </w:rPr>
              <w:t>24</w:t>
            </w:r>
            <w:r w:rsidRPr="008A6279">
              <w:rPr>
                <w:rFonts w:asciiTheme="minorEastAsia" w:eastAsiaTheme="minorEastAsia" w:hAnsiTheme="minorEastAsia"/>
                <w:u w:val="single"/>
              </w:rPr>
              <w:t>年</w:t>
            </w:r>
            <w:r w:rsidRPr="008A6279">
              <w:rPr>
                <w:rFonts w:asciiTheme="minorEastAsia" w:eastAsiaTheme="minorEastAsia" w:hAnsiTheme="minorEastAsia" w:cs="Times New Roman"/>
                <w:u w:val="single"/>
              </w:rPr>
              <w:t>4</w:t>
            </w:r>
            <w:r w:rsidRPr="008A6279">
              <w:rPr>
                <w:rFonts w:asciiTheme="minorEastAsia" w:eastAsiaTheme="minorEastAsia" w:hAnsiTheme="minorEastAsia"/>
                <w:u w:val="single"/>
              </w:rPr>
              <w:t>月</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日以降指定療養介護事業所を利用するものであること。</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ind w:left="363" w:hangingChars="200" w:hanging="363"/>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（２）平成</w:t>
            </w:r>
            <w:r w:rsidRPr="008A6279">
              <w:rPr>
                <w:rFonts w:asciiTheme="minorEastAsia" w:eastAsiaTheme="minorEastAsia" w:hAnsiTheme="minorEastAsia" w:cs="Times New Roman"/>
                <w:u w:val="single"/>
              </w:rPr>
              <w:t>18</w:t>
            </w:r>
            <w:r w:rsidRPr="008A6279">
              <w:rPr>
                <w:rFonts w:asciiTheme="minorEastAsia" w:eastAsiaTheme="minorEastAsia" w:hAnsiTheme="minorEastAsia"/>
                <w:u w:val="single"/>
              </w:rPr>
              <w:t>年厚生労働省告示第</w:t>
            </w:r>
            <w:r w:rsidRPr="008A6279">
              <w:rPr>
                <w:rFonts w:asciiTheme="minorEastAsia" w:eastAsiaTheme="minorEastAsia" w:hAnsiTheme="minorEastAsia" w:cs="Times New Roman"/>
                <w:u w:val="single"/>
              </w:rPr>
              <w:t>523</w:t>
            </w:r>
            <w:r w:rsidRPr="008A6279">
              <w:rPr>
                <w:rFonts w:asciiTheme="minorEastAsia" w:eastAsiaTheme="minorEastAsia" w:hAnsiTheme="minorEastAsia"/>
                <w:u w:val="single"/>
              </w:rPr>
              <w:t>号別表第</w:t>
            </w:r>
            <w:r w:rsidRPr="008A6279">
              <w:rPr>
                <w:rFonts w:asciiTheme="minorEastAsia" w:eastAsiaTheme="minorEastAsia" w:hAnsiTheme="minorEastAsia" w:cs="Times New Roman"/>
                <w:u w:val="single"/>
              </w:rPr>
              <w:t>5</w:t>
            </w:r>
            <w:r w:rsidRPr="008A6279">
              <w:rPr>
                <w:rFonts w:asciiTheme="minorEastAsia" w:eastAsiaTheme="minorEastAsia" w:hAnsiTheme="minorEastAsia"/>
                <w:u w:val="single"/>
              </w:rPr>
              <w:t>の</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のイに規定する療養介護サービス費（Ⅴ）については、平成</w:t>
            </w:r>
            <w:r w:rsidRPr="008A6279">
              <w:rPr>
                <w:rFonts w:asciiTheme="minorEastAsia" w:eastAsiaTheme="minorEastAsia" w:hAnsiTheme="minorEastAsia" w:cs="Times New Roman"/>
                <w:u w:val="single"/>
              </w:rPr>
              <w:t>18</w:t>
            </w:r>
            <w:r w:rsidRPr="008A6279">
              <w:rPr>
                <w:rFonts w:asciiTheme="minorEastAsia" w:eastAsiaTheme="minorEastAsia" w:hAnsiTheme="minorEastAsia"/>
                <w:u w:val="single"/>
              </w:rPr>
              <w:t>年厚生労働省告示第</w:t>
            </w:r>
            <w:r w:rsidRPr="008A6279">
              <w:rPr>
                <w:rFonts w:asciiTheme="minorEastAsia" w:eastAsiaTheme="minorEastAsia" w:hAnsiTheme="minorEastAsia" w:cs="Times New Roman"/>
                <w:u w:val="single"/>
              </w:rPr>
              <w:t>556</w:t>
            </w:r>
            <w:r w:rsidRPr="008A6279">
              <w:rPr>
                <w:rFonts w:asciiTheme="minorEastAsia" w:eastAsiaTheme="minorEastAsia" w:hAnsiTheme="minorEastAsia"/>
                <w:u w:val="single"/>
              </w:rPr>
              <w:t>号「厚生労働大臣が定める者」の一に定める者であって、区分</w:t>
            </w:r>
            <w:r w:rsidRPr="008A6279">
              <w:rPr>
                <w:rFonts w:asciiTheme="minorEastAsia" w:eastAsiaTheme="minorEastAsia" w:hAnsiTheme="minorEastAsia" w:cs="Times New Roman"/>
                <w:u w:val="single"/>
              </w:rPr>
              <w:t>4</w:t>
            </w:r>
            <w:r w:rsidRPr="008A6279">
              <w:rPr>
                <w:rFonts w:asciiTheme="minorEastAsia" w:eastAsiaTheme="minorEastAsia" w:hAnsiTheme="minorEastAsia"/>
                <w:u w:val="single"/>
              </w:rPr>
              <w:t>以下に該当する者又は区分</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から区分</w:t>
            </w:r>
            <w:r w:rsidRPr="008A6279">
              <w:rPr>
                <w:rFonts w:asciiTheme="minorEastAsia" w:eastAsiaTheme="minorEastAsia" w:hAnsiTheme="minorEastAsia" w:cs="Times New Roman"/>
                <w:u w:val="single"/>
              </w:rPr>
              <w:t>6</w:t>
            </w:r>
            <w:r w:rsidRPr="008A6279">
              <w:rPr>
                <w:rFonts w:asciiTheme="minorEastAsia" w:eastAsiaTheme="minorEastAsia" w:hAnsiTheme="minorEastAsia"/>
                <w:u w:val="single"/>
              </w:rPr>
              <w:t>までのいずれにも該当しない者に対して、指定療養介護を行った場合に、所定単位数を算定しているか。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snapToGrid w:val="0"/>
              <w:ind w:left="363" w:hangingChars="200" w:hanging="363"/>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（３）療養介護サービス費（Ⅰ）については、当該指定療養介護の単位ごとに置くべき生活支援員の員数が、常勤換算方法で、前年度の利用者の数の平均値を</w:t>
            </w:r>
            <w:r w:rsidRPr="008A6279">
              <w:rPr>
                <w:rFonts w:asciiTheme="minorEastAsia" w:eastAsiaTheme="minorEastAsia" w:hAnsiTheme="minorEastAsia" w:cs="Times New Roman"/>
                <w:u w:val="single"/>
              </w:rPr>
              <w:t>2</w:t>
            </w:r>
            <w:r w:rsidRPr="008A6279">
              <w:rPr>
                <w:rFonts w:asciiTheme="minorEastAsia" w:eastAsiaTheme="minorEastAsia" w:hAnsiTheme="minorEastAsia"/>
                <w:u w:val="single"/>
              </w:rPr>
              <w:t>で除して得た数以上であり、かつ、区分</w:t>
            </w:r>
            <w:r w:rsidRPr="008A6279">
              <w:rPr>
                <w:rFonts w:asciiTheme="minorEastAsia" w:eastAsiaTheme="minorEastAsia" w:hAnsiTheme="minorEastAsia" w:cs="Times New Roman"/>
                <w:u w:val="single"/>
              </w:rPr>
              <w:t>6</w:t>
            </w:r>
            <w:r w:rsidRPr="008A6279">
              <w:rPr>
                <w:rFonts w:asciiTheme="minorEastAsia" w:eastAsiaTheme="minorEastAsia" w:hAnsiTheme="minorEastAsia"/>
                <w:u w:val="single"/>
              </w:rPr>
              <w:t>に該当する者が利用者（(</w:t>
            </w:r>
            <w:r w:rsidRPr="008A6279">
              <w:rPr>
                <w:rFonts w:asciiTheme="minorEastAsia" w:eastAsiaTheme="minorEastAsia" w:hAnsiTheme="minorEastAsia" w:cs="Times New Roman"/>
                <w:u w:val="single"/>
              </w:rPr>
              <w:t>2</w:t>
            </w:r>
            <w:r w:rsidRPr="008A6279">
              <w:rPr>
                <w:rFonts w:asciiTheme="minorEastAsia" w:eastAsiaTheme="minorEastAsia" w:hAnsiTheme="minorEastAsia"/>
                <w:u w:val="single"/>
              </w:rPr>
              <w:t>)(</w:t>
            </w:r>
            <w:r w:rsidRPr="008A6279">
              <w:rPr>
                <w:rFonts w:asciiTheme="minorEastAsia" w:eastAsiaTheme="minorEastAsia" w:hAnsiTheme="minorEastAsia" w:cs="Times New Roman"/>
                <w:u w:val="single"/>
              </w:rPr>
              <w:t>8</w:t>
            </w:r>
            <w:r w:rsidRPr="008A6279">
              <w:rPr>
                <w:rFonts w:asciiTheme="minorEastAsia" w:eastAsiaTheme="minorEastAsia" w:hAnsiTheme="minorEastAsia"/>
                <w:u w:val="single"/>
              </w:rPr>
              <w:t>)(</w:t>
            </w:r>
            <w:r w:rsidRPr="008A6279">
              <w:rPr>
                <w:rFonts w:asciiTheme="minorEastAsia" w:eastAsiaTheme="minorEastAsia" w:hAnsiTheme="minorEastAsia" w:cs="Times New Roman"/>
                <w:u w:val="single"/>
              </w:rPr>
              <w:t>9</w:t>
            </w:r>
            <w:r w:rsidRPr="008A6279">
              <w:rPr>
                <w:rFonts w:asciiTheme="minorEastAsia" w:eastAsiaTheme="minorEastAsia" w:hAnsiTheme="minorEastAsia"/>
                <w:u w:val="single"/>
              </w:rPr>
              <w:t>)で定める者を除く。）の数の合計数の</w:t>
            </w:r>
            <w:r w:rsidRPr="008A6279">
              <w:rPr>
                <w:rFonts w:asciiTheme="minorEastAsia" w:eastAsiaTheme="minorEastAsia" w:hAnsiTheme="minorEastAsia" w:cs="Times New Roman"/>
                <w:u w:val="single"/>
              </w:rPr>
              <w:t>100</w:t>
            </w:r>
            <w:r w:rsidRPr="008A6279">
              <w:rPr>
                <w:rFonts w:asciiTheme="minorEastAsia" w:eastAsiaTheme="minorEastAsia" w:hAnsiTheme="minorEastAsia"/>
                <w:u w:val="single"/>
              </w:rPr>
              <w:t>分の</w:t>
            </w:r>
            <w:r w:rsidRPr="008A6279">
              <w:rPr>
                <w:rFonts w:asciiTheme="minorEastAsia" w:eastAsiaTheme="minorEastAsia" w:hAnsiTheme="minorEastAsia" w:cs="Times New Roman"/>
                <w:u w:val="single"/>
              </w:rPr>
              <w:t>50</w:t>
            </w:r>
            <w:r w:rsidRPr="008A6279">
              <w:rPr>
                <w:rFonts w:asciiTheme="minorEastAsia" w:eastAsiaTheme="minorEastAsia" w:hAnsiTheme="minorEastAsia"/>
                <w:u w:val="single"/>
              </w:rPr>
              <w:t>以上であるものとして都道府県知事に届け出た指定療養介護の単位において、指定療養介護の提供を行った場合に、運営規程に定められている利用定員に応じ、</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日につき所定単位数を算定しているか。</w:t>
            </w:r>
          </w:p>
          <w:p w:rsidR="00CA6412" w:rsidRPr="008A6279" w:rsidRDefault="00CA6412" w:rsidP="008A6279">
            <w:pPr>
              <w:snapToGrid w:val="0"/>
              <w:ind w:leftChars="200" w:left="363" w:firstLineChars="100" w:firstLine="181"/>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ただし、地方公共団体が設置する指定療養介護事業所の指定療養介護の単位の場合にあっては、所定単位数の</w:t>
            </w:r>
            <w:r w:rsidRPr="008A6279">
              <w:rPr>
                <w:rFonts w:asciiTheme="minorEastAsia" w:eastAsiaTheme="minorEastAsia" w:hAnsiTheme="minorEastAsia" w:cs="Times New Roman"/>
                <w:u w:val="single"/>
              </w:rPr>
              <w:t>1000</w:t>
            </w:r>
            <w:r w:rsidRPr="008A6279">
              <w:rPr>
                <w:rFonts w:asciiTheme="minorEastAsia" w:eastAsiaTheme="minorEastAsia" w:hAnsiTheme="minorEastAsia"/>
                <w:u w:val="single"/>
              </w:rPr>
              <w:t>分の</w:t>
            </w:r>
            <w:r w:rsidRPr="008A6279">
              <w:rPr>
                <w:rFonts w:asciiTheme="minorEastAsia" w:eastAsiaTheme="minorEastAsia" w:hAnsiTheme="minorEastAsia" w:cs="Times New Roman"/>
                <w:u w:val="single"/>
              </w:rPr>
              <w:t>965</w:t>
            </w:r>
            <w:r w:rsidRPr="008A6279">
              <w:rPr>
                <w:rFonts w:asciiTheme="minorEastAsia" w:eastAsiaTheme="minorEastAsia" w:hAnsiTheme="minorEastAsia"/>
                <w:u w:val="single"/>
              </w:rPr>
              <w:t>に相当する単位数を算定しているか。</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ind w:left="363" w:hangingChars="200" w:hanging="363"/>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（４）療養介護サービス費（Ⅱ）については、当該指定療養介護の単位ごとに置くべき生活支援員の員数が、常勤換算方法で、前年度の利用者の数の平均値を</w:t>
            </w:r>
            <w:r w:rsidRPr="008A6279">
              <w:rPr>
                <w:rFonts w:asciiTheme="minorEastAsia" w:eastAsiaTheme="minorEastAsia" w:hAnsiTheme="minorEastAsia" w:cs="Times New Roman"/>
                <w:u w:val="single"/>
              </w:rPr>
              <w:t>3</w:t>
            </w:r>
            <w:r w:rsidRPr="008A6279">
              <w:rPr>
                <w:rFonts w:asciiTheme="minorEastAsia" w:eastAsiaTheme="minorEastAsia" w:hAnsiTheme="minorEastAsia"/>
                <w:u w:val="single"/>
              </w:rPr>
              <w:t>で除して得た数以上である、又は特例指定療養介護事業所であって、当該指定療養介護の単位ごとに置くべき生活支援員の員数が、常勤換算方法で、前年度の利用者の数の平均値を</w:t>
            </w:r>
            <w:r w:rsidRPr="008A6279">
              <w:rPr>
                <w:rFonts w:asciiTheme="minorEastAsia" w:eastAsiaTheme="minorEastAsia" w:hAnsiTheme="minorEastAsia" w:cs="Times New Roman"/>
                <w:u w:val="single"/>
              </w:rPr>
              <w:t>3</w:t>
            </w:r>
            <w:r w:rsidRPr="008A6279">
              <w:rPr>
                <w:rFonts w:asciiTheme="minorEastAsia" w:eastAsiaTheme="minorEastAsia" w:hAnsiTheme="minorEastAsia"/>
                <w:u w:val="single"/>
              </w:rPr>
              <w:t>で除して得た数以上であるものとして都道府県知事に届け出た指定療養介護の単位において、指定療養介護の提供を行った場合に、利用定員に応じ、</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日につき所定単位数を算定しているか。</w:t>
            </w:r>
          </w:p>
          <w:p w:rsidR="00CA6412" w:rsidRPr="008A6279" w:rsidRDefault="00CA6412" w:rsidP="008A6279">
            <w:pPr>
              <w:snapToGrid w:val="0"/>
              <w:ind w:leftChars="200" w:left="363" w:firstLineChars="100" w:firstLine="181"/>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ただし、地方公共団体が設置する指定療養介護事業所の指定療養介護の単位の場合にあっては、所定単位数の</w:t>
            </w:r>
            <w:r w:rsidRPr="008A6279">
              <w:rPr>
                <w:rFonts w:asciiTheme="minorEastAsia" w:eastAsiaTheme="minorEastAsia" w:hAnsiTheme="minorEastAsia" w:cs="Times New Roman"/>
                <w:u w:val="single"/>
              </w:rPr>
              <w:t>1000</w:t>
            </w:r>
            <w:r w:rsidRPr="008A6279">
              <w:rPr>
                <w:rFonts w:asciiTheme="minorEastAsia" w:eastAsiaTheme="minorEastAsia" w:hAnsiTheme="minorEastAsia"/>
                <w:u w:val="single"/>
              </w:rPr>
              <w:t>分の</w:t>
            </w:r>
            <w:r w:rsidRPr="008A6279">
              <w:rPr>
                <w:rFonts w:asciiTheme="minorEastAsia" w:eastAsiaTheme="minorEastAsia" w:hAnsiTheme="minorEastAsia" w:cs="Times New Roman"/>
                <w:u w:val="single"/>
              </w:rPr>
              <w:t>965</w:t>
            </w:r>
            <w:r w:rsidRPr="008A6279">
              <w:rPr>
                <w:rFonts w:asciiTheme="minorEastAsia" w:eastAsiaTheme="minorEastAsia" w:hAnsiTheme="minorEastAsia"/>
                <w:u w:val="single"/>
              </w:rPr>
              <w:t>に相当する単位数を算定しているか。</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ind w:left="363" w:hangingChars="200" w:hanging="363"/>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（５）療養介護サービス費（Ⅲ）については、当該指定療養介護の単位ごとに置くべき生活支援員の員数が、常勤換算方法で、前年度の利用者の数の平均値を</w:t>
            </w:r>
            <w:r w:rsidRPr="008A6279">
              <w:rPr>
                <w:rFonts w:asciiTheme="minorEastAsia" w:eastAsiaTheme="minorEastAsia" w:hAnsiTheme="minorEastAsia" w:cs="Times New Roman"/>
                <w:u w:val="single"/>
              </w:rPr>
              <w:t>4</w:t>
            </w:r>
            <w:r w:rsidRPr="008A6279">
              <w:rPr>
                <w:rFonts w:asciiTheme="minorEastAsia" w:eastAsiaTheme="minorEastAsia" w:hAnsiTheme="minorEastAsia"/>
                <w:u w:val="single"/>
              </w:rPr>
              <w:t>で除して得た数以上であるもの、又は特例指定療養介護</w:t>
            </w:r>
            <w:r w:rsidRPr="008A6279">
              <w:rPr>
                <w:rFonts w:asciiTheme="minorEastAsia" w:eastAsiaTheme="minorEastAsia" w:hAnsiTheme="minorEastAsia"/>
                <w:u w:val="single"/>
              </w:rPr>
              <w:lastRenderedPageBreak/>
              <w:t>事業所であって、当該指定療養介護の単位ごとに置くべき生活支援員の員数が、常勤換算方法で、前年度の利用者の数の平均値を</w:t>
            </w:r>
            <w:r w:rsidRPr="008A6279">
              <w:rPr>
                <w:rFonts w:asciiTheme="minorEastAsia" w:eastAsiaTheme="minorEastAsia" w:hAnsiTheme="minorEastAsia" w:cs="Times New Roman"/>
                <w:u w:val="single"/>
              </w:rPr>
              <w:t>4</w:t>
            </w:r>
            <w:r w:rsidRPr="008A6279">
              <w:rPr>
                <w:rFonts w:asciiTheme="minorEastAsia" w:eastAsiaTheme="minorEastAsia" w:hAnsiTheme="minorEastAsia"/>
                <w:u w:val="single"/>
              </w:rPr>
              <w:t>で除して得た数以上であるものとして都道府県知事に届け出た指定療養介護の単位において、指定療養介護の提供を行った場合に、利用定員に応じ、</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日につき所定単位数を算定しているか。</w:t>
            </w:r>
            <w:r w:rsidRPr="008A6279">
              <w:rPr>
                <w:rFonts w:asciiTheme="minorEastAsia" w:eastAsiaTheme="minorEastAsia" w:hAnsiTheme="minorEastAsia" w:cs="Times New Roman"/>
                <w:u w:val="single"/>
              </w:rPr>
              <w:t xml:space="preserve">     </w:t>
            </w:r>
          </w:p>
          <w:p w:rsidR="00CA6412" w:rsidRPr="008A6279" w:rsidRDefault="00CA6412" w:rsidP="008A6279">
            <w:pPr>
              <w:snapToGrid w:val="0"/>
              <w:ind w:leftChars="200" w:left="363" w:firstLineChars="100" w:firstLine="181"/>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ただし、地方公共団体が設置する指定療養介護事業所の指定療養介護の単位の場合にあっては、所定単位数の</w:t>
            </w:r>
            <w:r w:rsidRPr="008A6279">
              <w:rPr>
                <w:rFonts w:asciiTheme="minorEastAsia" w:eastAsiaTheme="minorEastAsia" w:hAnsiTheme="minorEastAsia" w:cs="Times New Roman"/>
                <w:u w:val="single"/>
              </w:rPr>
              <w:t>1000</w:t>
            </w:r>
            <w:r w:rsidRPr="008A6279">
              <w:rPr>
                <w:rFonts w:asciiTheme="minorEastAsia" w:eastAsiaTheme="minorEastAsia" w:hAnsiTheme="minorEastAsia"/>
                <w:u w:val="single"/>
              </w:rPr>
              <w:t>分の</w:t>
            </w:r>
            <w:r w:rsidRPr="008A6279">
              <w:rPr>
                <w:rFonts w:asciiTheme="minorEastAsia" w:eastAsiaTheme="minorEastAsia" w:hAnsiTheme="minorEastAsia" w:cs="Times New Roman"/>
                <w:u w:val="single"/>
              </w:rPr>
              <w:t>965</w:t>
            </w:r>
            <w:r w:rsidRPr="008A6279">
              <w:rPr>
                <w:rFonts w:asciiTheme="minorEastAsia" w:eastAsiaTheme="minorEastAsia" w:hAnsiTheme="minorEastAsia"/>
                <w:u w:val="single"/>
              </w:rPr>
              <w:t>に相当する単位数を算定しているか。</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snapToGrid w:val="0"/>
              <w:ind w:left="363" w:hangingChars="200" w:hanging="363"/>
              <w:jc w:val="left"/>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（６）療養介護サービス費（Ⅳ）については、当該指定療養介護の単位ごとに置くべき生活支援員の員数が、常勤換算方法で、前年度の利用者の数の平均値を</w:t>
            </w:r>
            <w:r w:rsidRPr="008A6279">
              <w:rPr>
                <w:rFonts w:asciiTheme="minorEastAsia" w:eastAsiaTheme="minorEastAsia" w:hAnsiTheme="minorEastAsia" w:cs="Times New Roman"/>
                <w:u w:val="single"/>
              </w:rPr>
              <w:t>6</w:t>
            </w:r>
            <w:r w:rsidRPr="008A6279">
              <w:rPr>
                <w:rFonts w:asciiTheme="minorEastAsia" w:eastAsiaTheme="minorEastAsia" w:hAnsiTheme="minorEastAsia"/>
                <w:u w:val="single"/>
              </w:rPr>
              <w:t>で除して得た数以上であるもの、又は特例指定療養介護事業所であって、当該指定療養介護の単位ごとに置くべき生活支援員の員数が、常勤換算方法で、前年度の利用者の数の平均値を</w:t>
            </w:r>
            <w:r w:rsidRPr="008A6279">
              <w:rPr>
                <w:rFonts w:asciiTheme="minorEastAsia" w:eastAsiaTheme="minorEastAsia" w:hAnsiTheme="minorEastAsia" w:cs="Times New Roman"/>
                <w:u w:val="single"/>
              </w:rPr>
              <w:t>6</w:t>
            </w:r>
            <w:r w:rsidRPr="008A6279">
              <w:rPr>
                <w:rFonts w:asciiTheme="minorEastAsia" w:eastAsiaTheme="minorEastAsia" w:hAnsiTheme="minorEastAsia"/>
                <w:u w:val="single"/>
              </w:rPr>
              <w:t>で除して得た数以上であるものとして都道府県知事に届け出た指定療養介護の単位において、指定療養介護の提供を行った場合に、利用定員に応じ、</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日につき所定単位数を算定しているか。</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ind w:left="363" w:hangingChars="200" w:hanging="363"/>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（７）療養介護サービス費（Ⅴ）については、当該指定療養介護の単位ごとに置くべき生活支援員の員数が、常勤換算方法で、前年度の利用者の数の平均値を</w:t>
            </w:r>
            <w:r w:rsidRPr="008A6279">
              <w:rPr>
                <w:rFonts w:asciiTheme="minorEastAsia" w:eastAsiaTheme="minorEastAsia" w:hAnsiTheme="minorEastAsia" w:cs="Times New Roman"/>
                <w:u w:val="single"/>
              </w:rPr>
              <w:t>6</w:t>
            </w:r>
            <w:r w:rsidRPr="008A6279">
              <w:rPr>
                <w:rFonts w:asciiTheme="minorEastAsia" w:eastAsiaTheme="minorEastAsia" w:hAnsiTheme="minorEastAsia"/>
                <w:u w:val="single"/>
              </w:rPr>
              <w:t>で除して得た数以上であるものとして都道府県知事に届け出た指定療養介護の単位において、指定療養介護の提供を行った場合に、利用定員に応じ、</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 xml:space="preserve">日につき所定単位数を算定しているか。　</w:t>
            </w:r>
          </w:p>
          <w:p w:rsidR="00CA6412" w:rsidRPr="008A6279" w:rsidRDefault="00CA6412" w:rsidP="008A6279">
            <w:pPr>
              <w:snapToGrid w:val="0"/>
              <w:ind w:leftChars="200" w:left="363" w:firstLineChars="100" w:firstLine="181"/>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ただし、地方公共団体が設置する指定療養介護事業所の指定療養介護の単位の場合にあっては、所定単位数の</w:t>
            </w:r>
            <w:r w:rsidRPr="008A6279">
              <w:rPr>
                <w:rFonts w:asciiTheme="minorEastAsia" w:eastAsiaTheme="minorEastAsia" w:hAnsiTheme="minorEastAsia" w:cs="Times New Roman"/>
                <w:u w:val="single"/>
              </w:rPr>
              <w:t>1000</w:t>
            </w:r>
            <w:r w:rsidRPr="008A6279">
              <w:rPr>
                <w:rFonts w:asciiTheme="minorEastAsia" w:eastAsiaTheme="minorEastAsia" w:hAnsiTheme="minorEastAsia"/>
                <w:u w:val="single"/>
              </w:rPr>
              <w:t>分の</w:t>
            </w:r>
            <w:r w:rsidRPr="008A6279">
              <w:rPr>
                <w:rFonts w:asciiTheme="minorEastAsia" w:eastAsiaTheme="minorEastAsia" w:hAnsiTheme="minorEastAsia" w:cs="Times New Roman"/>
                <w:u w:val="single"/>
              </w:rPr>
              <w:t>965</w:t>
            </w:r>
            <w:r w:rsidRPr="008A6279">
              <w:rPr>
                <w:rFonts w:asciiTheme="minorEastAsia" w:eastAsiaTheme="minorEastAsia" w:hAnsiTheme="minorEastAsia"/>
                <w:u w:val="single"/>
              </w:rPr>
              <w:t>に相当する単位数を算定しているか。</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ind w:left="363" w:hangingChars="200" w:hanging="363"/>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（８）経過的療養介護サービス費（Ⅰ）については、平成</w:t>
            </w:r>
            <w:r w:rsidRPr="008A6279">
              <w:rPr>
                <w:rFonts w:asciiTheme="minorEastAsia" w:eastAsiaTheme="minorEastAsia" w:hAnsiTheme="minorEastAsia" w:cs="Times New Roman"/>
                <w:u w:val="single"/>
              </w:rPr>
              <w:t>24</w:t>
            </w:r>
            <w:r w:rsidRPr="008A6279">
              <w:rPr>
                <w:rFonts w:asciiTheme="minorEastAsia" w:eastAsiaTheme="minorEastAsia" w:hAnsiTheme="minorEastAsia"/>
                <w:u w:val="single"/>
              </w:rPr>
              <w:t>年</w:t>
            </w:r>
            <w:r w:rsidRPr="008A6279">
              <w:rPr>
                <w:rFonts w:asciiTheme="minorEastAsia" w:eastAsiaTheme="minorEastAsia" w:hAnsiTheme="minorEastAsia" w:cs="Times New Roman"/>
                <w:u w:val="single"/>
              </w:rPr>
              <w:t>3</w:t>
            </w:r>
            <w:r w:rsidRPr="008A6279">
              <w:rPr>
                <w:rFonts w:asciiTheme="minorEastAsia" w:eastAsiaTheme="minorEastAsia" w:hAnsiTheme="minorEastAsia"/>
                <w:u w:val="single"/>
              </w:rPr>
              <w:t>月</w:t>
            </w:r>
            <w:r w:rsidRPr="008A6279">
              <w:rPr>
                <w:rFonts w:asciiTheme="minorEastAsia" w:eastAsiaTheme="minorEastAsia" w:hAnsiTheme="minorEastAsia" w:cs="Times New Roman"/>
                <w:u w:val="single"/>
              </w:rPr>
              <w:t>31</w:t>
            </w:r>
            <w:r w:rsidRPr="008A6279">
              <w:rPr>
                <w:rFonts w:asciiTheme="minorEastAsia" w:eastAsiaTheme="minorEastAsia" w:hAnsiTheme="minorEastAsia"/>
                <w:u w:val="single"/>
              </w:rPr>
              <w:t>日において現に存する重症心身障害児施設又は指定医療機関から転換する指定療養介護事業所の中で、特例指定療養介護事業所であって、当該指定療養介護の単位ごとに置くべき生活支援員の員数が、常勤換算方法で、前年度の利用者の数の平均値を</w:t>
            </w:r>
            <w:r w:rsidRPr="008A6279">
              <w:rPr>
                <w:rFonts w:asciiTheme="minorEastAsia" w:eastAsiaTheme="minorEastAsia" w:hAnsiTheme="minorEastAsia" w:cs="Times New Roman"/>
                <w:u w:val="single"/>
              </w:rPr>
              <w:t>2</w:t>
            </w:r>
            <w:r w:rsidRPr="008A6279">
              <w:rPr>
                <w:rFonts w:asciiTheme="minorEastAsia" w:eastAsiaTheme="minorEastAsia" w:hAnsiTheme="minorEastAsia"/>
                <w:u w:val="single"/>
              </w:rPr>
              <w:t>で除して得た数以上であるものとして都道府県知事に届け出た指定療養介護の単位において、平成</w:t>
            </w:r>
            <w:r w:rsidRPr="008A6279">
              <w:rPr>
                <w:rFonts w:asciiTheme="minorEastAsia" w:eastAsiaTheme="minorEastAsia" w:hAnsiTheme="minorEastAsia" w:cs="Times New Roman"/>
                <w:u w:val="single"/>
              </w:rPr>
              <w:t>24</w:t>
            </w:r>
            <w:r w:rsidRPr="008A6279">
              <w:rPr>
                <w:rFonts w:asciiTheme="minorEastAsia" w:eastAsiaTheme="minorEastAsia" w:hAnsiTheme="minorEastAsia"/>
                <w:u w:val="single"/>
              </w:rPr>
              <w:t>年</w:t>
            </w:r>
            <w:r w:rsidRPr="008A6279">
              <w:rPr>
                <w:rFonts w:asciiTheme="minorEastAsia" w:eastAsiaTheme="minorEastAsia" w:hAnsiTheme="minorEastAsia" w:cs="Times New Roman"/>
                <w:u w:val="single"/>
              </w:rPr>
              <w:t>3</w:t>
            </w:r>
            <w:r w:rsidRPr="008A6279">
              <w:rPr>
                <w:rFonts w:asciiTheme="minorEastAsia" w:eastAsiaTheme="minorEastAsia" w:hAnsiTheme="minorEastAsia"/>
                <w:u w:val="single"/>
              </w:rPr>
              <w:lastRenderedPageBreak/>
              <w:t>月</w:t>
            </w:r>
            <w:r w:rsidRPr="008A6279">
              <w:rPr>
                <w:rFonts w:asciiTheme="minorEastAsia" w:eastAsiaTheme="minorEastAsia" w:hAnsiTheme="minorEastAsia" w:cs="Times New Roman"/>
                <w:u w:val="single"/>
              </w:rPr>
              <w:t>31</w:t>
            </w:r>
            <w:r w:rsidRPr="008A6279">
              <w:rPr>
                <w:rFonts w:asciiTheme="minorEastAsia" w:eastAsiaTheme="minorEastAsia" w:hAnsiTheme="minorEastAsia"/>
                <w:u w:val="single"/>
              </w:rPr>
              <w:t>日において現に存する重症心身障害児施設に入所した者又は指定医療機関に入院した者であって、平成</w:t>
            </w:r>
            <w:r w:rsidRPr="008A6279">
              <w:rPr>
                <w:rFonts w:asciiTheme="minorEastAsia" w:eastAsiaTheme="minorEastAsia" w:hAnsiTheme="minorEastAsia" w:cs="Times New Roman"/>
                <w:u w:val="single"/>
              </w:rPr>
              <w:t>24</w:t>
            </w:r>
            <w:r w:rsidRPr="008A6279">
              <w:rPr>
                <w:rFonts w:asciiTheme="minorEastAsia" w:eastAsiaTheme="minorEastAsia" w:hAnsiTheme="minorEastAsia"/>
                <w:u w:val="single"/>
              </w:rPr>
              <w:t>年</w:t>
            </w:r>
            <w:r w:rsidRPr="008A6279">
              <w:rPr>
                <w:rFonts w:asciiTheme="minorEastAsia" w:eastAsiaTheme="minorEastAsia" w:hAnsiTheme="minorEastAsia" w:cs="Times New Roman"/>
                <w:u w:val="single"/>
              </w:rPr>
              <w:t>4</w:t>
            </w:r>
            <w:r w:rsidRPr="008A6279">
              <w:rPr>
                <w:rFonts w:asciiTheme="minorEastAsia" w:eastAsiaTheme="minorEastAsia" w:hAnsiTheme="minorEastAsia"/>
                <w:u w:val="single"/>
              </w:rPr>
              <w:t>月</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日以降指定療養介護事業所を利用するものに対して、指定療養介護の提供を行った場合に、当分の間、利用定員に応じ、</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日につき所定単位数を算定しているか。</w:t>
            </w:r>
          </w:p>
          <w:p w:rsidR="00CA6412" w:rsidRPr="008A6279" w:rsidRDefault="00CA6412" w:rsidP="008A6279">
            <w:pPr>
              <w:snapToGrid w:val="0"/>
              <w:ind w:leftChars="200" w:left="363" w:firstLineChars="100" w:firstLine="181"/>
              <w:rPr>
                <w:rFonts w:asciiTheme="minorEastAsia" w:eastAsiaTheme="minorEastAsia" w:hAnsiTheme="minorEastAsia" w:cs="Times New Roman" w:hint="default"/>
                <w:spacing w:val="8"/>
              </w:rPr>
            </w:pPr>
            <w:r w:rsidRPr="008A6279">
              <w:rPr>
                <w:rFonts w:asciiTheme="minorEastAsia" w:eastAsiaTheme="minorEastAsia" w:hAnsiTheme="minorEastAsia"/>
                <w:u w:val="single"/>
              </w:rPr>
              <w:t>ただし、地方公共団体が設置する指定療養介護事業所の指定療養介護の単位の場合にあっては、所定単位数の</w:t>
            </w:r>
            <w:r w:rsidRPr="008A6279">
              <w:rPr>
                <w:rFonts w:asciiTheme="minorEastAsia" w:eastAsiaTheme="minorEastAsia" w:hAnsiTheme="minorEastAsia" w:cs="Times New Roman"/>
                <w:u w:val="single"/>
              </w:rPr>
              <w:t>1000</w:t>
            </w:r>
            <w:r w:rsidRPr="008A6279">
              <w:rPr>
                <w:rFonts w:asciiTheme="minorEastAsia" w:eastAsiaTheme="minorEastAsia" w:hAnsiTheme="minorEastAsia"/>
                <w:u w:val="single"/>
              </w:rPr>
              <w:t>分の</w:t>
            </w:r>
            <w:r w:rsidRPr="008A6279">
              <w:rPr>
                <w:rFonts w:asciiTheme="minorEastAsia" w:eastAsiaTheme="minorEastAsia" w:hAnsiTheme="minorEastAsia" w:cs="Times New Roman"/>
                <w:u w:val="single"/>
              </w:rPr>
              <w:t>965</w:t>
            </w:r>
            <w:r w:rsidRPr="008A6279">
              <w:rPr>
                <w:rFonts w:asciiTheme="minorEastAsia" w:eastAsiaTheme="minorEastAsia" w:hAnsiTheme="minorEastAsia"/>
                <w:u w:val="single"/>
              </w:rPr>
              <w:t>に相当する単位数を算定しているか。</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ind w:left="363" w:hangingChars="200" w:hanging="363"/>
              <w:rPr>
                <w:rFonts w:asciiTheme="minorEastAsia" w:eastAsiaTheme="minorEastAsia" w:hAnsiTheme="minorEastAsia" w:hint="default"/>
                <w:color w:val="auto"/>
                <w:u w:val="single"/>
              </w:rPr>
            </w:pPr>
            <w:r w:rsidRPr="008A6279">
              <w:rPr>
                <w:rFonts w:asciiTheme="minorEastAsia" w:eastAsiaTheme="minorEastAsia" w:hAnsiTheme="minorEastAsia"/>
                <w:u w:val="single"/>
              </w:rPr>
              <w:t>（９）療養介護サービス費又は経過的療養介護サービス費の算定に当たって、次の①又は②のいずれかに該当する場合に、それぞれ①又は②に掲げる割合を所定単位数に乗じて得た数を算定しているか。</w:t>
            </w:r>
          </w:p>
          <w:p w:rsidR="00CA6412" w:rsidRPr="008A6279" w:rsidRDefault="00CA6412" w:rsidP="008A6279">
            <w:pPr>
              <w:snapToGrid w:val="0"/>
              <w:ind w:leftChars="400" w:left="907" w:hangingChars="100" w:hanging="181"/>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①　利用者の数又は従業者の員数が次に該当する場合</w:t>
            </w:r>
          </w:p>
          <w:p w:rsidR="00CA6412" w:rsidRPr="008A6279" w:rsidRDefault="00CA6412" w:rsidP="008A6279">
            <w:pPr>
              <w:snapToGrid w:val="0"/>
              <w:ind w:leftChars="500" w:left="1088" w:hangingChars="100" w:hanging="181"/>
              <w:rPr>
                <w:rFonts w:asciiTheme="minorEastAsia" w:eastAsiaTheme="minorEastAsia" w:hAnsiTheme="minorEastAsia" w:hint="default"/>
                <w:u w:val="single"/>
              </w:rPr>
            </w:pPr>
            <w:r w:rsidRPr="008A6279">
              <w:rPr>
                <w:rFonts w:asciiTheme="minorEastAsia" w:eastAsiaTheme="minorEastAsia" w:hAnsiTheme="minorEastAsia"/>
                <w:u w:val="single"/>
              </w:rPr>
              <w:t>ア　指定療養介護の利用者の数が、平成</w:t>
            </w:r>
            <w:r w:rsidRPr="008A6279">
              <w:rPr>
                <w:rFonts w:asciiTheme="minorEastAsia" w:eastAsiaTheme="minorEastAsia" w:hAnsiTheme="minorEastAsia" w:cs="Times New Roman"/>
                <w:u w:val="single"/>
              </w:rPr>
              <w:t>18</w:t>
            </w:r>
            <w:r w:rsidRPr="008A6279">
              <w:rPr>
                <w:rFonts w:asciiTheme="minorEastAsia" w:eastAsiaTheme="minorEastAsia" w:hAnsiTheme="minorEastAsia"/>
                <w:u w:val="single"/>
              </w:rPr>
              <w:t>年厚生労働省告示第</w:t>
            </w:r>
            <w:r w:rsidRPr="008A6279">
              <w:rPr>
                <w:rFonts w:asciiTheme="minorEastAsia" w:eastAsiaTheme="minorEastAsia" w:hAnsiTheme="minorEastAsia" w:cs="Times New Roman"/>
                <w:u w:val="single"/>
              </w:rPr>
              <w:t>550</w:t>
            </w:r>
            <w:r w:rsidRPr="008A6279">
              <w:rPr>
                <w:rFonts w:asciiTheme="minorEastAsia" w:eastAsiaTheme="minorEastAsia" w:hAnsiTheme="minorEastAsia"/>
                <w:u w:val="single"/>
              </w:rPr>
              <w:t>号「厚生労働大臣が定める利用者の数の基準、従業者の員数の基準及び営業時間の時間数並びに所定単位数に乗じる割合」の一のイの表の上欄に掲げる基準に該当する場合</w:t>
            </w:r>
            <w:r w:rsidRPr="008A6279">
              <w:rPr>
                <w:rFonts w:asciiTheme="minorEastAsia" w:eastAsiaTheme="minorEastAsia" w:hAnsiTheme="minorEastAsia"/>
              </w:rPr>
              <w:t xml:space="preserve">　</w:t>
            </w:r>
            <w:r w:rsidRPr="008A6279">
              <w:rPr>
                <w:rFonts w:asciiTheme="minorEastAsia" w:eastAsiaTheme="minorEastAsia" w:hAnsiTheme="minorEastAsia"/>
                <w:u w:val="single"/>
              </w:rPr>
              <w:t>同表の下欄に掲げる割合</w:t>
            </w:r>
          </w:p>
          <w:p w:rsidR="00CA6412" w:rsidRPr="008A6279" w:rsidRDefault="00CA6412" w:rsidP="008A6279">
            <w:pPr>
              <w:snapToGrid w:val="0"/>
              <w:ind w:leftChars="500" w:left="1088" w:hangingChars="100" w:hanging="181"/>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イ　指定療養介護事業所の従業者の員数が平成</w:t>
            </w:r>
            <w:r w:rsidRPr="008A6279">
              <w:rPr>
                <w:rFonts w:asciiTheme="minorEastAsia" w:eastAsiaTheme="minorEastAsia" w:hAnsiTheme="minorEastAsia" w:cs="Times New Roman"/>
                <w:u w:val="single"/>
              </w:rPr>
              <w:t>18</w:t>
            </w:r>
            <w:r w:rsidRPr="008A6279">
              <w:rPr>
                <w:rFonts w:asciiTheme="minorEastAsia" w:eastAsiaTheme="minorEastAsia" w:hAnsiTheme="minorEastAsia"/>
                <w:u w:val="single"/>
              </w:rPr>
              <w:t>年厚生労働省告示第</w:t>
            </w:r>
            <w:r w:rsidRPr="008A6279">
              <w:rPr>
                <w:rFonts w:asciiTheme="minorEastAsia" w:eastAsiaTheme="minorEastAsia" w:hAnsiTheme="minorEastAsia" w:cs="Times New Roman"/>
                <w:u w:val="single"/>
              </w:rPr>
              <w:t>550</w:t>
            </w:r>
            <w:r w:rsidRPr="008A6279">
              <w:rPr>
                <w:rFonts w:asciiTheme="minorEastAsia" w:eastAsiaTheme="minorEastAsia" w:hAnsiTheme="minorEastAsia"/>
                <w:u w:val="single"/>
              </w:rPr>
              <w:t>号の一のロの表の上欄に掲げる基準に該当する場合</w:t>
            </w:r>
            <w:r w:rsidRPr="008A6279">
              <w:rPr>
                <w:rFonts w:asciiTheme="minorEastAsia" w:eastAsiaTheme="minorEastAsia" w:hAnsiTheme="minorEastAsia"/>
              </w:rPr>
              <w:t xml:space="preserve">　</w:t>
            </w:r>
            <w:r w:rsidRPr="008A6279">
              <w:rPr>
                <w:rFonts w:asciiTheme="minorEastAsia" w:eastAsiaTheme="minorEastAsia" w:hAnsiTheme="minorEastAsia"/>
                <w:u w:val="single"/>
              </w:rPr>
              <w:t>同表の下欄に掲げる割合</w:t>
            </w:r>
          </w:p>
          <w:p w:rsidR="00CA6412" w:rsidRPr="008A6279" w:rsidRDefault="00CA6412" w:rsidP="008A6279">
            <w:pPr>
              <w:snapToGrid w:val="0"/>
              <w:ind w:leftChars="400" w:left="907" w:hangingChars="100" w:hanging="181"/>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②　指定療養介護の提供に当たって、療養介護計画が作成されていない場合次に掲げる場合に応じ、それぞれ次に掲げる割合</w:t>
            </w:r>
          </w:p>
          <w:p w:rsidR="00CA6412" w:rsidRPr="008A6279" w:rsidRDefault="00CA6412" w:rsidP="008A6279">
            <w:pPr>
              <w:snapToGrid w:val="0"/>
              <w:ind w:leftChars="500" w:left="1270" w:hangingChars="200" w:hanging="363"/>
              <w:rPr>
                <w:rFonts w:asciiTheme="minorEastAsia" w:eastAsiaTheme="minorEastAsia" w:hAnsiTheme="minorEastAsia" w:cs="Times New Roman" w:hint="default"/>
                <w:u w:val="single"/>
              </w:rPr>
            </w:pPr>
            <w:r w:rsidRPr="008A6279">
              <w:rPr>
                <w:rFonts w:asciiTheme="minorEastAsia" w:eastAsiaTheme="minorEastAsia" w:hAnsiTheme="minorEastAsia"/>
                <w:u w:val="single"/>
              </w:rPr>
              <w:t>ア　作成されていない期間が</w:t>
            </w:r>
            <w:r w:rsidRPr="008A6279">
              <w:rPr>
                <w:rFonts w:asciiTheme="minorEastAsia" w:eastAsiaTheme="minorEastAsia" w:hAnsiTheme="minorEastAsia" w:cs="Times New Roman"/>
                <w:u w:val="single"/>
              </w:rPr>
              <w:t>3</w:t>
            </w:r>
            <w:r w:rsidRPr="008A6279">
              <w:rPr>
                <w:rFonts w:asciiTheme="minorEastAsia" w:eastAsiaTheme="minorEastAsia" w:hAnsiTheme="minorEastAsia"/>
                <w:u w:val="single"/>
              </w:rPr>
              <w:t>月未満の場合</w:t>
            </w:r>
            <w:r w:rsidRPr="008A6279">
              <w:rPr>
                <w:rFonts w:asciiTheme="minorEastAsia" w:eastAsiaTheme="minorEastAsia" w:hAnsiTheme="minorEastAsia"/>
              </w:rPr>
              <w:t xml:space="preserve">　</w:t>
            </w:r>
            <w:r w:rsidRPr="008A6279">
              <w:rPr>
                <w:rFonts w:asciiTheme="minorEastAsia" w:eastAsiaTheme="minorEastAsia" w:hAnsiTheme="minorEastAsia" w:cs="Times New Roman"/>
                <w:u w:val="single"/>
              </w:rPr>
              <w:t>100</w:t>
            </w:r>
            <w:r w:rsidRPr="008A6279">
              <w:rPr>
                <w:rFonts w:asciiTheme="minorEastAsia" w:eastAsiaTheme="minorEastAsia" w:hAnsiTheme="minorEastAsia"/>
                <w:u w:val="single"/>
              </w:rPr>
              <w:t>分の</w:t>
            </w:r>
            <w:r w:rsidRPr="008A6279">
              <w:rPr>
                <w:rFonts w:asciiTheme="minorEastAsia" w:eastAsiaTheme="minorEastAsia" w:hAnsiTheme="minorEastAsia" w:cs="Times New Roman"/>
                <w:u w:val="single"/>
              </w:rPr>
              <w:t>70</w:t>
            </w:r>
          </w:p>
          <w:p w:rsidR="00CA6412" w:rsidRPr="008A6279" w:rsidRDefault="00CA6412" w:rsidP="008A6279">
            <w:pPr>
              <w:snapToGrid w:val="0"/>
              <w:ind w:leftChars="500" w:left="1270" w:hangingChars="200" w:hanging="363"/>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イ　作成されていない期間が</w:t>
            </w:r>
            <w:r w:rsidRPr="008A6279">
              <w:rPr>
                <w:rFonts w:asciiTheme="minorEastAsia" w:eastAsiaTheme="minorEastAsia" w:hAnsiTheme="minorEastAsia" w:cs="Times New Roman"/>
                <w:u w:val="single"/>
              </w:rPr>
              <w:t>3</w:t>
            </w:r>
            <w:r w:rsidRPr="008A6279">
              <w:rPr>
                <w:rFonts w:asciiTheme="minorEastAsia" w:eastAsiaTheme="minorEastAsia" w:hAnsiTheme="minorEastAsia"/>
                <w:u w:val="single"/>
              </w:rPr>
              <w:t>月以上の場合</w:t>
            </w:r>
            <w:r w:rsidRPr="008A6279">
              <w:rPr>
                <w:rFonts w:asciiTheme="minorEastAsia" w:eastAsiaTheme="minorEastAsia" w:hAnsiTheme="minorEastAsia"/>
              </w:rPr>
              <w:t xml:space="preserve">　</w:t>
            </w:r>
            <w:r w:rsidRPr="008A6279">
              <w:rPr>
                <w:rFonts w:asciiTheme="minorEastAsia" w:eastAsiaTheme="minorEastAsia" w:hAnsiTheme="minorEastAsia" w:cs="Times New Roman"/>
                <w:u w:val="single"/>
              </w:rPr>
              <w:t>100</w:t>
            </w:r>
            <w:r w:rsidRPr="008A6279">
              <w:rPr>
                <w:rFonts w:asciiTheme="minorEastAsia" w:eastAsiaTheme="minorEastAsia" w:hAnsiTheme="minorEastAsia"/>
                <w:u w:val="single"/>
              </w:rPr>
              <w:t>分の</w:t>
            </w:r>
            <w:r w:rsidRPr="008A6279">
              <w:rPr>
                <w:rFonts w:asciiTheme="minorEastAsia" w:eastAsiaTheme="minorEastAsia" w:hAnsiTheme="minorEastAsia" w:cs="Times New Roman"/>
                <w:u w:val="single"/>
              </w:rPr>
              <w:t>50</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ind w:left="363" w:hangingChars="200" w:hanging="363"/>
              <w:rPr>
                <w:rFonts w:asciiTheme="minorEastAsia" w:eastAsiaTheme="minorEastAsia" w:hAnsiTheme="minorEastAsia" w:cs="Times New Roman" w:hint="default"/>
                <w:color w:val="auto"/>
                <w:spacing w:val="8"/>
                <w:u w:val="single"/>
              </w:rPr>
            </w:pPr>
            <w:r w:rsidRPr="008A6279">
              <w:rPr>
                <w:rFonts w:asciiTheme="minorEastAsia" w:eastAsiaTheme="minorEastAsia" w:hAnsiTheme="minorEastAsia"/>
                <w:u w:val="single"/>
              </w:rPr>
              <w:t>（</w:t>
            </w:r>
            <w:r w:rsidRPr="008A6279">
              <w:rPr>
                <w:rFonts w:asciiTheme="minorEastAsia" w:eastAsiaTheme="minorEastAsia" w:hAnsiTheme="minorEastAsia" w:cs="Times New Roman"/>
                <w:u w:val="single"/>
              </w:rPr>
              <w:t>10</w:t>
            </w:r>
            <w:r w:rsidRPr="008A6279">
              <w:rPr>
                <w:rFonts w:asciiTheme="minorEastAsia" w:eastAsiaTheme="minorEastAsia" w:hAnsiTheme="minorEastAsia"/>
                <w:u w:val="single"/>
              </w:rPr>
              <w:t>）指定療養介護事業者は、やむを得ず身体拘束等を行う場合には、その態様及び時間、その際の利用者の心身の状況並びに緊急やむを得ない理由その他必要な事項を記録されていない場合は、</w:t>
            </w:r>
            <w:r w:rsidRPr="008A6279">
              <w:rPr>
                <w:rFonts w:asciiTheme="minorEastAsia" w:eastAsiaTheme="minorEastAsia" w:hAnsiTheme="minorEastAsia"/>
                <w:color w:val="auto"/>
                <w:u w:val="single"/>
              </w:rPr>
              <w:t>又は身体拘束等の適正化を図るため、次に掲げる措置を講じていない場合は、１日につき</w:t>
            </w:r>
            <w:r w:rsidRPr="008A6279">
              <w:rPr>
                <w:rFonts w:asciiTheme="minorEastAsia" w:eastAsiaTheme="minorEastAsia" w:hAnsiTheme="minorEastAsia" w:cs="Times New Roman"/>
                <w:color w:val="auto"/>
                <w:u w:val="single"/>
              </w:rPr>
              <w:t>5</w:t>
            </w:r>
            <w:r w:rsidRPr="008A6279">
              <w:rPr>
                <w:rFonts w:asciiTheme="minorEastAsia" w:eastAsiaTheme="minorEastAsia" w:hAnsiTheme="minorEastAsia"/>
                <w:color w:val="auto"/>
                <w:u w:val="single"/>
              </w:rPr>
              <w:t>単位を所定単位数から減算しているか。ただし、令和5年3月31日までの間は、身体拘束等の適正化を図るため、次に掲げる措置を講じていない</w:t>
            </w:r>
            <w:r w:rsidRPr="008A6279">
              <w:rPr>
                <w:rFonts w:asciiTheme="minorEastAsia" w:eastAsiaTheme="minorEastAsia" w:hAnsiTheme="minorEastAsia"/>
                <w:color w:val="auto"/>
                <w:u w:val="single"/>
              </w:rPr>
              <w:lastRenderedPageBreak/>
              <w:t>場合であっても、減算していないか。</w:t>
            </w:r>
          </w:p>
          <w:p w:rsidR="00CA6412" w:rsidRPr="008A6279" w:rsidRDefault="00CA6412" w:rsidP="008A6279">
            <w:pPr>
              <w:snapToGrid w:val="0"/>
              <w:ind w:leftChars="200" w:left="544"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身体拘束等の適正化のための対策を検討する委員会（テレビ電話装置等の活用可能。）を定期的に開催するとともに、その結果について、従業者に周知徹底を図ること。</w:t>
            </w:r>
          </w:p>
          <w:p w:rsidR="00CA6412" w:rsidRPr="008A6279" w:rsidRDefault="00CA6412" w:rsidP="008A6279">
            <w:pPr>
              <w:snapToGrid w:val="0"/>
              <w:ind w:leftChars="200" w:left="544" w:hangingChars="100" w:hanging="181"/>
              <w:rPr>
                <w:rFonts w:asciiTheme="minorEastAsia" w:eastAsiaTheme="minorEastAsia" w:hAnsiTheme="minorEastAsia" w:hint="default"/>
                <w:color w:val="auto"/>
                <w:u w:val="single"/>
              </w:rPr>
            </w:pPr>
            <w:r w:rsidRPr="008A6279">
              <w:rPr>
                <w:rFonts w:asciiTheme="minorEastAsia" w:eastAsiaTheme="minorEastAsia" w:hAnsiTheme="minorEastAsia"/>
                <w:color w:val="auto"/>
                <w:u w:val="single"/>
              </w:rPr>
              <w:t>②　身体拘束等の適正化のための指針を整備すること。</w:t>
            </w:r>
          </w:p>
          <w:p w:rsidR="00CA6412" w:rsidRPr="008A6279" w:rsidRDefault="00CA6412" w:rsidP="008A6279">
            <w:pPr>
              <w:snapToGrid w:val="0"/>
              <w:ind w:leftChars="200" w:left="544" w:hangingChars="100" w:hanging="181"/>
              <w:rPr>
                <w:rFonts w:asciiTheme="minorEastAsia" w:eastAsiaTheme="minorEastAsia" w:hAnsiTheme="minorEastAsia" w:cs="Times New Roman" w:hint="default"/>
                <w:color w:val="auto"/>
                <w:spacing w:val="10"/>
                <w:u w:val="single"/>
              </w:rPr>
            </w:pPr>
            <w:r w:rsidRPr="008A6279">
              <w:rPr>
                <w:rFonts w:asciiTheme="minorEastAsia" w:eastAsiaTheme="minorEastAsia" w:hAnsiTheme="minorEastAsia"/>
                <w:color w:val="auto"/>
                <w:u w:val="single"/>
              </w:rPr>
              <w:t>③　従業者に対し、身体拘束等の適正化のための研修を定期的に実施することしているか。</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u w:val="single"/>
              </w:rPr>
            </w:pPr>
            <w:r w:rsidRPr="008A6279">
              <w:rPr>
                <w:rFonts w:asciiTheme="minorEastAsia" w:eastAsiaTheme="minorEastAsia" w:hAnsiTheme="minorEastAsia"/>
              </w:rPr>
              <w:t xml:space="preserve">　</w:t>
            </w:r>
            <w:r w:rsidRPr="008A6279">
              <w:rPr>
                <w:rFonts w:asciiTheme="minorEastAsia" w:eastAsiaTheme="minorEastAsia" w:hAnsiTheme="minorEastAsia"/>
                <w:u w:val="single"/>
              </w:rPr>
              <w:t>入院期間が</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月を超えると見込まれる利用者の退院に先立って、第</w:t>
            </w:r>
            <w:r w:rsidRPr="008A6279">
              <w:rPr>
                <w:rFonts w:asciiTheme="minorEastAsia" w:eastAsiaTheme="minorEastAsia" w:hAnsiTheme="minorEastAsia" w:cs="Times New Roman"/>
                <w:u w:val="single"/>
              </w:rPr>
              <w:t>2</w:t>
            </w:r>
            <w:r w:rsidRPr="008A6279">
              <w:rPr>
                <w:rFonts w:asciiTheme="minorEastAsia" w:eastAsiaTheme="minorEastAsia" w:hAnsiTheme="minorEastAsia"/>
                <w:u w:val="single"/>
              </w:rPr>
              <w:t>の</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の規定により指定療養介護事業所に置くべき従業者のうちいずれかの職種の者が、当該利用者に対して、退院後の生活について相談指導を行い、かつ、当該利用者が退院後生活する居宅を訪問し、当該利用者及びその家族等に対して退院後の障害福祉サービスその他の保健医療サービス又は福祉サービスについて相談援助及び連絡調整を行った場合に、入院中</w:t>
            </w:r>
            <w:r w:rsidRPr="008A6279">
              <w:rPr>
                <w:rFonts w:asciiTheme="minorEastAsia" w:eastAsiaTheme="minorEastAsia" w:hAnsiTheme="minorEastAsia" w:cs="Times New Roman"/>
                <w:u w:val="single"/>
              </w:rPr>
              <w:t>2</w:t>
            </w:r>
            <w:r w:rsidRPr="008A6279">
              <w:rPr>
                <w:rFonts w:asciiTheme="minorEastAsia" w:eastAsiaTheme="minorEastAsia" w:hAnsiTheme="minorEastAsia"/>
                <w:u w:val="single"/>
              </w:rPr>
              <w:t>回を限度として所定単位数を加算し、当該利用者の退院後</w:t>
            </w:r>
            <w:r w:rsidRPr="008A6279">
              <w:rPr>
                <w:rFonts w:asciiTheme="minorEastAsia" w:eastAsiaTheme="minorEastAsia" w:hAnsiTheme="minorEastAsia" w:cs="Times New Roman"/>
                <w:u w:val="single"/>
              </w:rPr>
              <w:t>30</w:t>
            </w:r>
            <w:r w:rsidRPr="008A6279">
              <w:rPr>
                <w:rFonts w:asciiTheme="minorEastAsia" w:eastAsiaTheme="minorEastAsia" w:hAnsiTheme="minorEastAsia"/>
                <w:u w:val="single"/>
              </w:rPr>
              <w:t>日以内に当該利用者の居宅を訪問し、当該利用者及びその家族等に対して相談援助を行った場合に、退院後</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回を限度として所定単位数を加算しているか。</w:t>
            </w:r>
          </w:p>
          <w:p w:rsidR="00CA6412" w:rsidRPr="008A6279" w:rsidRDefault="00CA6412" w:rsidP="008A6279">
            <w:pPr>
              <w:snapToGrid w:val="0"/>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（ただし、当該利用者が、退院後に他の社会福　祉施設等に入所する場合にあっては、加算し　ない。）</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ind w:left="363" w:hangingChars="200" w:hanging="363"/>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（１）福祉専門職員配置等加算（Ⅰ）については、指定障害福祉サービス基準第</w:t>
            </w:r>
            <w:r w:rsidRPr="008A6279">
              <w:rPr>
                <w:rFonts w:asciiTheme="minorEastAsia" w:eastAsiaTheme="minorEastAsia" w:hAnsiTheme="minorEastAsia" w:cs="Times New Roman"/>
                <w:u w:val="single"/>
              </w:rPr>
              <w:t>50</w:t>
            </w:r>
            <w:r w:rsidRPr="008A6279">
              <w:rPr>
                <w:rFonts w:asciiTheme="minorEastAsia" w:eastAsiaTheme="minorEastAsia" w:hAnsiTheme="minorEastAsia"/>
                <w:u w:val="single"/>
              </w:rPr>
              <w:t>条第</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項第</w:t>
            </w:r>
            <w:r w:rsidRPr="008A6279">
              <w:rPr>
                <w:rFonts w:asciiTheme="minorEastAsia" w:eastAsiaTheme="minorEastAsia" w:hAnsiTheme="minorEastAsia" w:cs="Times New Roman"/>
                <w:u w:val="single"/>
              </w:rPr>
              <w:t>3</w:t>
            </w:r>
            <w:r w:rsidRPr="008A6279">
              <w:rPr>
                <w:rFonts w:asciiTheme="minorEastAsia" w:eastAsiaTheme="minorEastAsia" w:hAnsiTheme="minorEastAsia"/>
                <w:u w:val="single"/>
              </w:rPr>
              <w:t>号又は附則第</w:t>
            </w:r>
            <w:r w:rsidRPr="008A6279">
              <w:rPr>
                <w:rFonts w:asciiTheme="minorEastAsia" w:eastAsiaTheme="minorEastAsia" w:hAnsiTheme="minorEastAsia" w:cs="Times New Roman"/>
                <w:u w:val="single"/>
              </w:rPr>
              <w:t>3</w:t>
            </w:r>
            <w:r w:rsidRPr="008A6279">
              <w:rPr>
                <w:rFonts w:asciiTheme="minorEastAsia" w:eastAsiaTheme="minorEastAsia" w:hAnsiTheme="minorEastAsia"/>
                <w:u w:val="single"/>
              </w:rPr>
              <w:t>条の規定により置くべき生活支援員（生活支援員）として常勤で配置されている従業者のうち、社会福祉士、介護福祉士、精神保健福祉士又は公認心理師である従業者の割合が</w:t>
            </w:r>
            <w:r w:rsidRPr="008A6279">
              <w:rPr>
                <w:rFonts w:asciiTheme="minorEastAsia" w:eastAsiaTheme="minorEastAsia" w:hAnsiTheme="minorEastAsia" w:cs="Times New Roman"/>
                <w:u w:val="single"/>
              </w:rPr>
              <w:t>100</w:t>
            </w:r>
            <w:r w:rsidRPr="008A6279">
              <w:rPr>
                <w:rFonts w:asciiTheme="minorEastAsia" w:eastAsiaTheme="minorEastAsia" w:hAnsiTheme="minorEastAsia"/>
                <w:u w:val="single"/>
              </w:rPr>
              <w:t>分の</w:t>
            </w:r>
            <w:r w:rsidRPr="008A6279">
              <w:rPr>
                <w:rFonts w:asciiTheme="minorEastAsia" w:eastAsiaTheme="minorEastAsia" w:hAnsiTheme="minorEastAsia" w:cs="Times New Roman"/>
                <w:u w:val="single"/>
              </w:rPr>
              <w:t>35</w:t>
            </w:r>
            <w:r w:rsidRPr="008A6279">
              <w:rPr>
                <w:rFonts w:asciiTheme="minorEastAsia" w:eastAsiaTheme="minorEastAsia" w:hAnsiTheme="minorEastAsia"/>
                <w:u w:val="single"/>
              </w:rPr>
              <w:t>以上であるものとして都道府県知事に届け出た指定療養介護事業所において、指定療養介護を行った場合に、</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日につき所定単位数を加算しているか。</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ind w:left="363" w:hangingChars="200" w:hanging="363"/>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（２）福祉専門職員配置等加算(Ⅱ)については、生活支援員として常勤で配置されている従業者のうち、社会福祉士、介護福祉士、精神保健福祉士又は公認心理師である従業者の割合が</w:t>
            </w:r>
            <w:r w:rsidRPr="008A6279">
              <w:rPr>
                <w:rFonts w:asciiTheme="minorEastAsia" w:eastAsiaTheme="minorEastAsia" w:hAnsiTheme="minorEastAsia" w:cs="Times New Roman"/>
                <w:u w:val="single"/>
              </w:rPr>
              <w:t>100</w:t>
            </w:r>
            <w:r w:rsidRPr="008A6279">
              <w:rPr>
                <w:rFonts w:asciiTheme="minorEastAsia" w:eastAsiaTheme="minorEastAsia" w:hAnsiTheme="minorEastAsia"/>
                <w:u w:val="single"/>
              </w:rPr>
              <w:t>分の</w:t>
            </w:r>
            <w:r w:rsidRPr="008A6279">
              <w:rPr>
                <w:rFonts w:asciiTheme="minorEastAsia" w:eastAsiaTheme="minorEastAsia" w:hAnsiTheme="minorEastAsia" w:cs="Times New Roman"/>
                <w:u w:val="single"/>
              </w:rPr>
              <w:t>25</w:t>
            </w:r>
            <w:r w:rsidRPr="008A6279">
              <w:rPr>
                <w:rFonts w:asciiTheme="minorEastAsia" w:eastAsiaTheme="minorEastAsia" w:hAnsiTheme="minorEastAsia"/>
                <w:u w:val="single"/>
              </w:rPr>
              <w:t>以上であるものとして都道府県知事に届け出た指定療養介護事業所において、指定療養介護を行った場合に、</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日につき所定単位数を加算する。ただし、この場合において、（１）の福祉専門職員</w:t>
            </w:r>
            <w:r w:rsidRPr="008A6279">
              <w:rPr>
                <w:rFonts w:asciiTheme="minorEastAsia" w:eastAsiaTheme="minorEastAsia" w:hAnsiTheme="minorEastAsia"/>
                <w:u w:val="single"/>
              </w:rPr>
              <w:lastRenderedPageBreak/>
              <w:t>配置等加算(Ⅰ)を算定している場合は算定しないか。</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ind w:left="363" w:hangingChars="200" w:hanging="363"/>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（３）福祉専門職員配置等加算（Ⅲ）については、次の①又は②のいずれかに該当するものとして都道府県知事に届け出た指定療養介護事業所において、指定療養介護を行った場合に、</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日につき所定単位数を加算しているか。ただし、この場合において、（１）の福祉専門職員配置等加算（Ⅰ）又は（２）の福祉専門職員配置等加算(Ⅱ)を算定している場合は算定していないか。</w:t>
            </w:r>
          </w:p>
          <w:p w:rsidR="00CA6412" w:rsidRPr="008A6279" w:rsidRDefault="00CA6412" w:rsidP="008A6279">
            <w:pPr>
              <w:snapToGrid w:val="0"/>
              <w:ind w:leftChars="200" w:left="544" w:hangingChars="100" w:hanging="181"/>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①　生活支援員として配置されている従業者のうち、常勤で配置されている従業者の割合が</w:t>
            </w:r>
            <w:r w:rsidRPr="008A6279">
              <w:rPr>
                <w:rFonts w:asciiTheme="minorEastAsia" w:eastAsiaTheme="minorEastAsia" w:hAnsiTheme="minorEastAsia" w:cs="Times New Roman"/>
                <w:u w:val="single"/>
              </w:rPr>
              <w:t>100</w:t>
            </w:r>
            <w:r w:rsidRPr="008A6279">
              <w:rPr>
                <w:rFonts w:asciiTheme="minorEastAsia" w:eastAsiaTheme="minorEastAsia" w:hAnsiTheme="minorEastAsia"/>
                <w:u w:val="single"/>
              </w:rPr>
              <w:t>分の</w:t>
            </w:r>
            <w:r w:rsidRPr="008A6279">
              <w:rPr>
                <w:rFonts w:asciiTheme="minorEastAsia" w:eastAsiaTheme="minorEastAsia" w:hAnsiTheme="minorEastAsia" w:cs="Times New Roman"/>
                <w:u w:val="single"/>
              </w:rPr>
              <w:t>75</w:t>
            </w:r>
            <w:r w:rsidRPr="008A6279">
              <w:rPr>
                <w:rFonts w:asciiTheme="minorEastAsia" w:eastAsiaTheme="minorEastAsia" w:hAnsiTheme="minorEastAsia"/>
                <w:u w:val="single"/>
              </w:rPr>
              <w:t>以上であること。</w:t>
            </w:r>
          </w:p>
          <w:p w:rsidR="00CA6412" w:rsidRPr="008A6279" w:rsidRDefault="00CA6412" w:rsidP="008A6279">
            <w:pPr>
              <w:snapToGrid w:val="0"/>
              <w:ind w:leftChars="200" w:left="544" w:hangingChars="100" w:hanging="181"/>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②　生活支援員として常勤で配置されている従業者のうち、</w:t>
            </w:r>
            <w:r w:rsidRPr="008A6279">
              <w:rPr>
                <w:rFonts w:asciiTheme="minorEastAsia" w:eastAsiaTheme="minorEastAsia" w:hAnsiTheme="minorEastAsia" w:cs="Times New Roman"/>
                <w:u w:val="single"/>
              </w:rPr>
              <w:t>3</w:t>
            </w:r>
            <w:r w:rsidRPr="008A6279">
              <w:rPr>
                <w:rFonts w:asciiTheme="minorEastAsia" w:eastAsiaTheme="minorEastAsia" w:hAnsiTheme="minorEastAsia"/>
                <w:u w:val="single"/>
              </w:rPr>
              <w:t>年以上従事している従業者の割合が</w:t>
            </w:r>
            <w:r w:rsidRPr="008A6279">
              <w:rPr>
                <w:rFonts w:asciiTheme="minorEastAsia" w:eastAsiaTheme="minorEastAsia" w:hAnsiTheme="minorEastAsia" w:cs="Times New Roman"/>
                <w:u w:val="single"/>
              </w:rPr>
              <w:t>100</w:t>
            </w:r>
            <w:r w:rsidRPr="008A6279">
              <w:rPr>
                <w:rFonts w:asciiTheme="minorEastAsia" w:eastAsiaTheme="minorEastAsia" w:hAnsiTheme="minorEastAsia"/>
                <w:u w:val="single"/>
              </w:rPr>
              <w:t>分の</w:t>
            </w:r>
            <w:r w:rsidRPr="008A6279">
              <w:rPr>
                <w:rFonts w:asciiTheme="minorEastAsia" w:eastAsiaTheme="minorEastAsia" w:hAnsiTheme="minorEastAsia" w:cs="Times New Roman"/>
                <w:u w:val="single"/>
              </w:rPr>
              <w:t>30</w:t>
            </w:r>
            <w:r w:rsidRPr="008A6279">
              <w:rPr>
                <w:rFonts w:asciiTheme="minorEastAsia" w:eastAsiaTheme="minorEastAsia" w:hAnsiTheme="minorEastAsia"/>
                <w:u w:val="single"/>
              </w:rPr>
              <w:t>以上であること。</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snapToGrid w:val="0"/>
              <w:ind w:left="363" w:hangingChars="200" w:hanging="363"/>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（１）人員配置体制加算（Ⅰ）については、第</w:t>
            </w:r>
            <w:r w:rsidRPr="008A6279">
              <w:rPr>
                <w:rFonts w:asciiTheme="minorEastAsia" w:eastAsiaTheme="minorEastAsia" w:hAnsiTheme="minorEastAsia" w:cs="Times New Roman"/>
                <w:u w:val="single"/>
              </w:rPr>
              <w:t>6</w:t>
            </w:r>
            <w:r w:rsidRPr="008A6279">
              <w:rPr>
                <w:rFonts w:asciiTheme="minorEastAsia" w:eastAsiaTheme="minorEastAsia" w:hAnsiTheme="minorEastAsia"/>
                <w:u w:val="single"/>
              </w:rPr>
              <w:t>の</w:t>
            </w:r>
            <w:r w:rsidRPr="008A6279">
              <w:rPr>
                <w:rFonts w:asciiTheme="minorEastAsia" w:eastAsiaTheme="minorEastAsia" w:hAnsiTheme="minorEastAsia" w:cs="Times New Roman"/>
                <w:u w:val="single"/>
              </w:rPr>
              <w:t>2</w:t>
            </w:r>
            <w:r w:rsidRPr="008A6279">
              <w:rPr>
                <w:rFonts w:asciiTheme="minorEastAsia" w:eastAsiaTheme="minorEastAsia" w:hAnsiTheme="minorEastAsia"/>
                <w:u w:val="single"/>
              </w:rPr>
              <w:t>の（</w:t>
            </w:r>
            <w:r w:rsidRPr="008A6279">
              <w:rPr>
                <w:rFonts w:asciiTheme="minorEastAsia" w:eastAsiaTheme="minorEastAsia" w:hAnsiTheme="minorEastAsia" w:cs="Times New Roman"/>
                <w:u w:val="single"/>
              </w:rPr>
              <w:t>8</w:t>
            </w:r>
            <w:r w:rsidRPr="008A6279">
              <w:rPr>
                <w:rFonts w:asciiTheme="minorEastAsia" w:eastAsiaTheme="minorEastAsia" w:hAnsiTheme="minorEastAsia"/>
                <w:u w:val="single"/>
              </w:rPr>
              <w:t>）に適合する指定療養介護の単位であって、平成</w:t>
            </w:r>
            <w:r w:rsidRPr="008A6279">
              <w:rPr>
                <w:rFonts w:asciiTheme="minorEastAsia" w:eastAsiaTheme="minorEastAsia" w:hAnsiTheme="minorEastAsia" w:cs="Times New Roman"/>
                <w:u w:val="single"/>
              </w:rPr>
              <w:t>18</w:t>
            </w:r>
            <w:r w:rsidRPr="008A6279">
              <w:rPr>
                <w:rFonts w:asciiTheme="minorEastAsia" w:eastAsiaTheme="minorEastAsia" w:hAnsiTheme="minorEastAsia"/>
                <w:u w:val="single"/>
              </w:rPr>
              <w:t>年厚生労働省告示第</w:t>
            </w:r>
            <w:r w:rsidRPr="008A6279">
              <w:rPr>
                <w:rFonts w:asciiTheme="minorEastAsia" w:eastAsiaTheme="minorEastAsia" w:hAnsiTheme="minorEastAsia" w:cs="Times New Roman"/>
                <w:u w:val="single"/>
              </w:rPr>
              <w:t>551</w:t>
            </w:r>
            <w:r w:rsidRPr="008A6279">
              <w:rPr>
                <w:rFonts w:asciiTheme="minorEastAsia" w:eastAsiaTheme="minorEastAsia" w:hAnsiTheme="minorEastAsia"/>
                <w:u w:val="single"/>
              </w:rPr>
              <w:t>号の一のトの基準に適合するものとして都道府県知事に届け出た指定療養介護の単位（平成</w:t>
            </w:r>
            <w:r w:rsidRPr="008A6279">
              <w:rPr>
                <w:rFonts w:asciiTheme="minorEastAsia" w:eastAsiaTheme="minorEastAsia" w:hAnsiTheme="minorEastAsia" w:cs="Times New Roman"/>
                <w:u w:val="single"/>
              </w:rPr>
              <w:t>24</w:t>
            </w:r>
            <w:r w:rsidRPr="008A6279">
              <w:rPr>
                <w:rFonts w:asciiTheme="minorEastAsia" w:eastAsiaTheme="minorEastAsia" w:hAnsiTheme="minorEastAsia"/>
                <w:u w:val="single"/>
              </w:rPr>
              <w:t>年</w:t>
            </w:r>
            <w:r w:rsidRPr="008A6279">
              <w:rPr>
                <w:rFonts w:asciiTheme="minorEastAsia" w:eastAsiaTheme="minorEastAsia" w:hAnsiTheme="minorEastAsia" w:cs="Times New Roman"/>
                <w:u w:val="single"/>
              </w:rPr>
              <w:t>3</w:t>
            </w:r>
            <w:r w:rsidRPr="008A6279">
              <w:rPr>
                <w:rFonts w:asciiTheme="minorEastAsia" w:eastAsiaTheme="minorEastAsia" w:hAnsiTheme="minorEastAsia"/>
                <w:u w:val="single"/>
              </w:rPr>
              <w:t>月</w:t>
            </w:r>
            <w:r w:rsidRPr="008A6279">
              <w:rPr>
                <w:rFonts w:asciiTheme="minorEastAsia" w:eastAsiaTheme="minorEastAsia" w:hAnsiTheme="minorEastAsia" w:cs="Times New Roman"/>
                <w:u w:val="single"/>
              </w:rPr>
              <w:t>31</w:t>
            </w:r>
            <w:r w:rsidRPr="008A6279">
              <w:rPr>
                <w:rFonts w:asciiTheme="minorEastAsia" w:eastAsiaTheme="minorEastAsia" w:hAnsiTheme="minorEastAsia"/>
                <w:u w:val="single"/>
              </w:rPr>
              <w:t>日において現に存する重症心身障害児施設又は指定医療機関が指定療養介護事業所に転換する場合に限る。）において、平成</w:t>
            </w:r>
            <w:r w:rsidRPr="008A6279">
              <w:rPr>
                <w:rFonts w:asciiTheme="minorEastAsia" w:eastAsiaTheme="minorEastAsia" w:hAnsiTheme="minorEastAsia" w:cs="Times New Roman"/>
                <w:u w:val="single"/>
              </w:rPr>
              <w:t>24</w:t>
            </w:r>
            <w:r w:rsidRPr="008A6279">
              <w:rPr>
                <w:rFonts w:asciiTheme="minorEastAsia" w:eastAsiaTheme="minorEastAsia" w:hAnsiTheme="minorEastAsia"/>
                <w:u w:val="single"/>
              </w:rPr>
              <w:t>年</w:t>
            </w:r>
            <w:r w:rsidRPr="008A6279">
              <w:rPr>
                <w:rFonts w:asciiTheme="minorEastAsia" w:eastAsiaTheme="minorEastAsia" w:hAnsiTheme="minorEastAsia" w:cs="Times New Roman"/>
                <w:u w:val="single"/>
              </w:rPr>
              <w:t>3</w:t>
            </w:r>
            <w:r w:rsidRPr="008A6279">
              <w:rPr>
                <w:rFonts w:asciiTheme="minorEastAsia" w:eastAsiaTheme="minorEastAsia" w:hAnsiTheme="minorEastAsia"/>
                <w:u w:val="single"/>
              </w:rPr>
              <w:t>月</w:t>
            </w:r>
            <w:r w:rsidRPr="008A6279">
              <w:rPr>
                <w:rFonts w:asciiTheme="minorEastAsia" w:eastAsiaTheme="minorEastAsia" w:hAnsiTheme="minorEastAsia" w:cs="Times New Roman"/>
                <w:u w:val="single"/>
              </w:rPr>
              <w:t>31</w:t>
            </w:r>
            <w:r w:rsidRPr="008A6279">
              <w:rPr>
                <w:rFonts w:asciiTheme="minorEastAsia" w:eastAsiaTheme="minorEastAsia" w:hAnsiTheme="minorEastAsia"/>
                <w:u w:val="single"/>
              </w:rPr>
              <w:t>日において現に存する重症心身障害児施設に入所した者又は指定医療機関に入院した者であって、平成</w:t>
            </w:r>
            <w:r w:rsidRPr="008A6279">
              <w:rPr>
                <w:rFonts w:asciiTheme="minorEastAsia" w:eastAsiaTheme="minorEastAsia" w:hAnsiTheme="minorEastAsia" w:cs="Times New Roman"/>
                <w:u w:val="single"/>
              </w:rPr>
              <w:t>24</w:t>
            </w:r>
            <w:r w:rsidRPr="008A6279">
              <w:rPr>
                <w:rFonts w:asciiTheme="minorEastAsia" w:eastAsiaTheme="minorEastAsia" w:hAnsiTheme="minorEastAsia"/>
                <w:u w:val="single"/>
              </w:rPr>
              <w:t>年</w:t>
            </w:r>
            <w:r w:rsidRPr="008A6279">
              <w:rPr>
                <w:rFonts w:asciiTheme="minorEastAsia" w:eastAsiaTheme="minorEastAsia" w:hAnsiTheme="minorEastAsia" w:cs="Times New Roman"/>
                <w:u w:val="single"/>
              </w:rPr>
              <w:t>4</w:t>
            </w:r>
            <w:r w:rsidRPr="008A6279">
              <w:rPr>
                <w:rFonts w:asciiTheme="minorEastAsia" w:eastAsiaTheme="minorEastAsia" w:hAnsiTheme="minorEastAsia"/>
                <w:u w:val="single"/>
              </w:rPr>
              <w:t>月</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日以降指定療養介護事業所を利用するものに対して指定療養介護の提供を行った場合に、当分の間、利用定員に応じ、</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日につき所定単位数を加算しているか。ただし、地方公共団体が設置する指定療養介護事業所の指定療養介護の単位の場合にあっては、所定単位数の</w:t>
            </w:r>
            <w:r w:rsidRPr="008A6279">
              <w:rPr>
                <w:rFonts w:asciiTheme="minorEastAsia" w:eastAsiaTheme="minorEastAsia" w:hAnsiTheme="minorEastAsia" w:cs="Times New Roman"/>
                <w:u w:val="single"/>
              </w:rPr>
              <w:t>1000</w:t>
            </w:r>
            <w:r w:rsidRPr="008A6279">
              <w:rPr>
                <w:rFonts w:asciiTheme="minorEastAsia" w:eastAsiaTheme="minorEastAsia" w:hAnsiTheme="minorEastAsia"/>
                <w:u w:val="single"/>
              </w:rPr>
              <w:t>分の</w:t>
            </w:r>
            <w:r w:rsidRPr="008A6279">
              <w:rPr>
                <w:rFonts w:asciiTheme="minorEastAsia" w:eastAsiaTheme="minorEastAsia" w:hAnsiTheme="minorEastAsia" w:cs="Times New Roman"/>
                <w:u w:val="single"/>
              </w:rPr>
              <w:t>965</w:t>
            </w:r>
            <w:r w:rsidRPr="008A6279">
              <w:rPr>
                <w:rFonts w:asciiTheme="minorEastAsia" w:eastAsiaTheme="minorEastAsia" w:hAnsiTheme="minorEastAsia"/>
                <w:u w:val="single"/>
              </w:rPr>
              <w:t>に相当する単位数を加算しているか。</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ind w:left="363" w:hangingChars="200" w:hanging="363"/>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（２）人員配置体制加算（Ⅱ）については、第</w:t>
            </w:r>
            <w:r w:rsidRPr="008A6279">
              <w:rPr>
                <w:rFonts w:asciiTheme="minorEastAsia" w:eastAsiaTheme="minorEastAsia" w:hAnsiTheme="minorEastAsia" w:cs="Times New Roman"/>
                <w:u w:val="single"/>
              </w:rPr>
              <w:t>6</w:t>
            </w:r>
            <w:r w:rsidRPr="008A6279">
              <w:rPr>
                <w:rFonts w:asciiTheme="minorEastAsia" w:eastAsiaTheme="minorEastAsia" w:hAnsiTheme="minorEastAsia"/>
                <w:u w:val="single"/>
              </w:rPr>
              <w:t>の</w:t>
            </w:r>
            <w:r w:rsidRPr="008A6279">
              <w:rPr>
                <w:rFonts w:asciiTheme="minorEastAsia" w:eastAsiaTheme="minorEastAsia" w:hAnsiTheme="minorEastAsia" w:cs="Times New Roman"/>
                <w:u w:val="single"/>
              </w:rPr>
              <w:t>2</w:t>
            </w:r>
            <w:r w:rsidRPr="008A6279">
              <w:rPr>
                <w:rFonts w:asciiTheme="minorEastAsia" w:eastAsiaTheme="minorEastAsia" w:hAnsiTheme="minorEastAsia"/>
                <w:u w:val="single"/>
              </w:rPr>
              <w:t>の（</w:t>
            </w:r>
            <w:r w:rsidRPr="008A6279">
              <w:rPr>
                <w:rFonts w:asciiTheme="minorEastAsia" w:eastAsiaTheme="minorEastAsia" w:hAnsiTheme="minorEastAsia" w:cs="Times New Roman"/>
                <w:u w:val="single"/>
              </w:rPr>
              <w:t>4</w:t>
            </w:r>
            <w:r w:rsidRPr="008A6279">
              <w:rPr>
                <w:rFonts w:asciiTheme="minorEastAsia" w:eastAsiaTheme="minorEastAsia" w:hAnsiTheme="minorEastAsia"/>
                <w:u w:val="single"/>
              </w:rPr>
              <w:t>）に適合する指定療養介護の単位であって、平成</w:t>
            </w:r>
            <w:r w:rsidRPr="008A6279">
              <w:rPr>
                <w:rFonts w:asciiTheme="minorEastAsia" w:eastAsiaTheme="minorEastAsia" w:hAnsiTheme="minorEastAsia" w:cs="Times New Roman"/>
                <w:u w:val="single"/>
              </w:rPr>
              <w:t>18</w:t>
            </w:r>
            <w:r w:rsidRPr="008A6279">
              <w:rPr>
                <w:rFonts w:asciiTheme="minorEastAsia" w:eastAsiaTheme="minorEastAsia" w:hAnsiTheme="minorEastAsia"/>
                <w:u w:val="single"/>
              </w:rPr>
              <w:t>年厚生労働省告示第</w:t>
            </w:r>
            <w:r w:rsidRPr="008A6279">
              <w:rPr>
                <w:rFonts w:asciiTheme="minorEastAsia" w:eastAsiaTheme="minorEastAsia" w:hAnsiTheme="minorEastAsia" w:cs="Times New Roman"/>
                <w:u w:val="single"/>
              </w:rPr>
              <w:t>551</w:t>
            </w:r>
            <w:r w:rsidRPr="008A6279">
              <w:rPr>
                <w:rFonts w:asciiTheme="minorEastAsia" w:eastAsiaTheme="minorEastAsia" w:hAnsiTheme="minorEastAsia"/>
                <w:u w:val="single"/>
              </w:rPr>
              <w:t>号の一のチの基準に適合するものとして都道府県知事に届け出たもの（平成</w:t>
            </w:r>
            <w:r w:rsidRPr="008A6279">
              <w:rPr>
                <w:rFonts w:asciiTheme="minorEastAsia" w:eastAsiaTheme="minorEastAsia" w:hAnsiTheme="minorEastAsia" w:cs="Times New Roman"/>
                <w:u w:val="single"/>
              </w:rPr>
              <w:t>24</w:t>
            </w:r>
            <w:r w:rsidRPr="008A6279">
              <w:rPr>
                <w:rFonts w:asciiTheme="minorEastAsia" w:eastAsiaTheme="minorEastAsia" w:hAnsiTheme="minorEastAsia"/>
                <w:u w:val="single"/>
              </w:rPr>
              <w:t>年</w:t>
            </w:r>
            <w:r w:rsidRPr="008A6279">
              <w:rPr>
                <w:rFonts w:asciiTheme="minorEastAsia" w:eastAsiaTheme="minorEastAsia" w:hAnsiTheme="minorEastAsia" w:cs="Times New Roman"/>
                <w:u w:val="single"/>
              </w:rPr>
              <w:t>3</w:t>
            </w:r>
            <w:r w:rsidRPr="008A6279">
              <w:rPr>
                <w:rFonts w:asciiTheme="minorEastAsia" w:eastAsiaTheme="minorEastAsia" w:hAnsiTheme="minorEastAsia"/>
                <w:u w:val="single"/>
              </w:rPr>
              <w:t>月</w:t>
            </w:r>
            <w:r w:rsidRPr="008A6279">
              <w:rPr>
                <w:rFonts w:asciiTheme="minorEastAsia" w:eastAsiaTheme="minorEastAsia" w:hAnsiTheme="minorEastAsia" w:cs="Times New Roman"/>
                <w:u w:val="single"/>
              </w:rPr>
              <w:t>31</w:t>
            </w:r>
            <w:r w:rsidRPr="008A6279">
              <w:rPr>
                <w:rFonts w:asciiTheme="minorEastAsia" w:eastAsiaTheme="minorEastAsia" w:hAnsiTheme="minorEastAsia"/>
                <w:u w:val="single"/>
              </w:rPr>
              <w:t>日において現に存する重症心身障害児施設又は指定医療機関から転換する指定療養介護事業所の指定療養介護の単位に限る。）において、平成</w:t>
            </w:r>
            <w:r w:rsidRPr="008A6279">
              <w:rPr>
                <w:rFonts w:asciiTheme="minorEastAsia" w:eastAsiaTheme="minorEastAsia" w:hAnsiTheme="minorEastAsia" w:cs="Times New Roman"/>
                <w:u w:val="single"/>
              </w:rPr>
              <w:t>24</w:t>
            </w:r>
            <w:r w:rsidRPr="008A6279">
              <w:rPr>
                <w:rFonts w:asciiTheme="minorEastAsia" w:eastAsiaTheme="minorEastAsia" w:hAnsiTheme="minorEastAsia"/>
                <w:u w:val="single"/>
              </w:rPr>
              <w:t>年</w:t>
            </w:r>
            <w:r w:rsidRPr="008A6279">
              <w:rPr>
                <w:rFonts w:asciiTheme="minorEastAsia" w:eastAsiaTheme="minorEastAsia" w:hAnsiTheme="minorEastAsia" w:cs="Times New Roman"/>
                <w:u w:val="single"/>
              </w:rPr>
              <w:t>3</w:t>
            </w:r>
            <w:r w:rsidRPr="008A6279">
              <w:rPr>
                <w:rFonts w:asciiTheme="minorEastAsia" w:eastAsiaTheme="minorEastAsia" w:hAnsiTheme="minorEastAsia"/>
                <w:u w:val="single"/>
              </w:rPr>
              <w:t>月</w:t>
            </w:r>
            <w:r w:rsidRPr="008A6279">
              <w:rPr>
                <w:rFonts w:asciiTheme="minorEastAsia" w:eastAsiaTheme="minorEastAsia" w:hAnsiTheme="minorEastAsia" w:cs="Times New Roman"/>
                <w:u w:val="single"/>
              </w:rPr>
              <w:t>31</w:t>
            </w:r>
            <w:r w:rsidRPr="008A6279">
              <w:rPr>
                <w:rFonts w:asciiTheme="minorEastAsia" w:eastAsiaTheme="minorEastAsia" w:hAnsiTheme="minorEastAsia"/>
                <w:u w:val="single"/>
              </w:rPr>
              <w:t>日において現に存する重症心身障害児施設に入所した者又は指定医療機関に入院した者であって、</w:t>
            </w:r>
            <w:r w:rsidRPr="008A6279">
              <w:rPr>
                <w:rFonts w:asciiTheme="minorEastAsia" w:eastAsiaTheme="minorEastAsia" w:hAnsiTheme="minorEastAsia"/>
                <w:u w:val="single"/>
              </w:rPr>
              <w:lastRenderedPageBreak/>
              <w:t>平成</w:t>
            </w:r>
            <w:r w:rsidRPr="008A6279">
              <w:rPr>
                <w:rFonts w:asciiTheme="minorEastAsia" w:eastAsiaTheme="minorEastAsia" w:hAnsiTheme="minorEastAsia" w:cs="Times New Roman"/>
                <w:u w:val="single"/>
              </w:rPr>
              <w:t>24</w:t>
            </w:r>
            <w:r w:rsidRPr="008A6279">
              <w:rPr>
                <w:rFonts w:asciiTheme="minorEastAsia" w:eastAsiaTheme="minorEastAsia" w:hAnsiTheme="minorEastAsia"/>
                <w:u w:val="single"/>
              </w:rPr>
              <w:t>年</w:t>
            </w:r>
            <w:r w:rsidRPr="008A6279">
              <w:rPr>
                <w:rFonts w:asciiTheme="minorEastAsia" w:eastAsiaTheme="minorEastAsia" w:hAnsiTheme="minorEastAsia" w:cs="Times New Roman"/>
                <w:u w:val="single"/>
              </w:rPr>
              <w:t>4</w:t>
            </w:r>
            <w:r w:rsidRPr="008A6279">
              <w:rPr>
                <w:rFonts w:asciiTheme="minorEastAsia" w:eastAsiaTheme="minorEastAsia" w:hAnsiTheme="minorEastAsia"/>
                <w:u w:val="single"/>
              </w:rPr>
              <w:t>月</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日以降指定療養介護事業所を利用する者に対して、指定療養介護の提供を行った場合に、当分の間、利用定員に応じ、</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日につき所定単位数を加算しているか。ただし、地方公共団体が設置する指定療養介護事業所の指定療養介護の単位の場合にあっては、所定単位数の</w:t>
            </w:r>
            <w:r w:rsidRPr="008A6279">
              <w:rPr>
                <w:rFonts w:asciiTheme="minorEastAsia" w:eastAsiaTheme="minorEastAsia" w:hAnsiTheme="minorEastAsia" w:cs="Times New Roman"/>
                <w:u w:val="single"/>
              </w:rPr>
              <w:t>1000</w:t>
            </w:r>
            <w:r w:rsidRPr="008A6279">
              <w:rPr>
                <w:rFonts w:asciiTheme="minorEastAsia" w:eastAsiaTheme="minorEastAsia" w:hAnsiTheme="minorEastAsia"/>
                <w:u w:val="single"/>
              </w:rPr>
              <w:t>分の</w:t>
            </w:r>
            <w:r w:rsidRPr="008A6279">
              <w:rPr>
                <w:rFonts w:asciiTheme="minorEastAsia" w:eastAsiaTheme="minorEastAsia" w:hAnsiTheme="minorEastAsia" w:cs="Times New Roman"/>
                <w:u w:val="single"/>
              </w:rPr>
              <w:t>965</w:t>
            </w:r>
            <w:r w:rsidRPr="008A6279">
              <w:rPr>
                <w:rFonts w:asciiTheme="minorEastAsia" w:eastAsiaTheme="minorEastAsia" w:hAnsiTheme="minorEastAsia"/>
                <w:u w:val="single"/>
              </w:rPr>
              <w:t>に相当する単位数を加算しているか。</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u w:val="single"/>
              </w:rPr>
            </w:pPr>
            <w:r w:rsidRPr="008A6279">
              <w:rPr>
                <w:rFonts w:asciiTheme="minorEastAsia" w:eastAsiaTheme="minorEastAsia" w:hAnsiTheme="minorEastAsia"/>
              </w:rPr>
              <w:t xml:space="preserve">　</w:t>
            </w:r>
            <w:r w:rsidRPr="008A6279">
              <w:rPr>
                <w:rFonts w:asciiTheme="minorEastAsia" w:eastAsiaTheme="minorEastAsia" w:hAnsiTheme="minorEastAsia"/>
                <w:u w:val="single"/>
              </w:rPr>
              <w:t>指定療養介護事業所において指定療養介護を利用する利用者が、指定地域移行支援（指定相談基準第</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条第</w:t>
            </w:r>
            <w:r w:rsidRPr="008A6279">
              <w:rPr>
                <w:rFonts w:asciiTheme="minorEastAsia" w:eastAsiaTheme="minorEastAsia" w:hAnsiTheme="minorEastAsia" w:cs="Times New Roman"/>
                <w:u w:val="single"/>
              </w:rPr>
              <w:t>11</w:t>
            </w:r>
            <w:r w:rsidRPr="008A6279">
              <w:rPr>
                <w:rFonts w:asciiTheme="minorEastAsia" w:eastAsiaTheme="minorEastAsia" w:hAnsiTheme="minorEastAsia"/>
                <w:u w:val="single"/>
              </w:rPr>
              <w:t>号に規定する指定地域移行支援）の障害福祉サービスの体験的な利用支援（指定相談基準第</w:t>
            </w:r>
            <w:r w:rsidRPr="008A6279">
              <w:rPr>
                <w:rFonts w:asciiTheme="minorEastAsia" w:eastAsiaTheme="minorEastAsia" w:hAnsiTheme="minorEastAsia" w:cs="Times New Roman"/>
                <w:u w:val="single"/>
              </w:rPr>
              <w:t>22</w:t>
            </w:r>
            <w:r w:rsidRPr="008A6279">
              <w:rPr>
                <w:rFonts w:asciiTheme="minorEastAsia" w:eastAsiaTheme="minorEastAsia" w:hAnsiTheme="minorEastAsia"/>
                <w:u w:val="single"/>
              </w:rPr>
              <w:t>条に規定する障害福祉サービスの体験的な利用支援）を利用する場合において、指定療養介護事業所に置くべき従業者が、次の①又は②のいずれかに該当する支援を行うとともに、当該利用者の状況、当該支援の内容等を記録した場合に、所定単位数に代えて算定しているか。</w:t>
            </w:r>
          </w:p>
          <w:p w:rsidR="00CA6412" w:rsidRPr="008A6279" w:rsidRDefault="00CA6412" w:rsidP="008A6279">
            <w:pPr>
              <w:snapToGrid w:val="0"/>
              <w:ind w:left="181" w:hangingChars="100" w:hanging="181"/>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①　体験的な利用支援の利用の日において昼間の時間帯における介護等の支援を行った場合</w:t>
            </w:r>
          </w:p>
          <w:p w:rsidR="00CA6412" w:rsidRPr="008A6279" w:rsidRDefault="00CA6412" w:rsidP="008A6279">
            <w:pPr>
              <w:snapToGrid w:val="0"/>
              <w:ind w:left="181" w:hangingChars="100" w:hanging="181"/>
              <w:rPr>
                <w:rFonts w:asciiTheme="minorEastAsia" w:eastAsiaTheme="minorEastAsia" w:hAnsiTheme="minorEastAsia" w:cs="Times New Roman" w:hint="default"/>
                <w:spacing w:val="8"/>
                <w:u w:val="single"/>
              </w:rPr>
            </w:pPr>
            <w:r w:rsidRPr="008A6279">
              <w:rPr>
                <w:rFonts w:asciiTheme="minorEastAsia" w:eastAsiaTheme="minorEastAsia" w:hAnsiTheme="minorEastAsia"/>
                <w:u w:val="single"/>
              </w:rPr>
              <w:t>②　障害福祉サービスの体験的な利用支援に係る指定一般相談支援事業者（法第</w:t>
            </w:r>
            <w:r w:rsidRPr="008A6279">
              <w:rPr>
                <w:rFonts w:asciiTheme="minorEastAsia" w:eastAsiaTheme="minorEastAsia" w:hAnsiTheme="minorEastAsia" w:cs="Times New Roman"/>
                <w:u w:val="single"/>
              </w:rPr>
              <w:t>51</w:t>
            </w:r>
            <w:r w:rsidRPr="008A6279">
              <w:rPr>
                <w:rFonts w:asciiTheme="minorEastAsia" w:eastAsiaTheme="minorEastAsia" w:hAnsiTheme="minorEastAsia"/>
                <w:u w:val="single"/>
              </w:rPr>
              <w:t>条の</w:t>
            </w:r>
            <w:r w:rsidRPr="008A6279">
              <w:rPr>
                <w:rFonts w:asciiTheme="minorEastAsia" w:eastAsiaTheme="minorEastAsia" w:hAnsiTheme="minorEastAsia" w:cs="Times New Roman"/>
                <w:u w:val="single"/>
              </w:rPr>
              <w:t>14</w:t>
            </w:r>
            <w:r w:rsidRPr="008A6279">
              <w:rPr>
                <w:rFonts w:asciiTheme="minorEastAsia" w:eastAsiaTheme="minorEastAsia" w:hAnsiTheme="minorEastAsia"/>
                <w:u w:val="single"/>
              </w:rPr>
              <w:t>第</w:t>
            </w:r>
            <w:r w:rsidRPr="008A6279">
              <w:rPr>
                <w:rFonts w:asciiTheme="minorEastAsia" w:eastAsiaTheme="minorEastAsia" w:hAnsiTheme="minorEastAsia" w:cs="Times New Roman"/>
                <w:u w:val="single"/>
              </w:rPr>
              <w:t>1</w:t>
            </w:r>
            <w:r w:rsidRPr="008A6279">
              <w:rPr>
                <w:rFonts w:asciiTheme="minorEastAsia" w:eastAsiaTheme="minorEastAsia" w:hAnsiTheme="minorEastAsia"/>
                <w:u w:val="single"/>
              </w:rPr>
              <w:t>項に規定する指定一般相談支援事業者）との連絡調整その他の相談援助を行った場合</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u w:val="single"/>
              </w:rPr>
            </w:pPr>
            <w:r w:rsidRPr="008A6279">
              <w:rPr>
                <w:rFonts w:asciiTheme="minorEastAsia" w:eastAsiaTheme="minorEastAsia" w:hAnsiTheme="minorEastAsia"/>
              </w:rPr>
              <w:t xml:space="preserve">　</w:t>
            </w:r>
            <w:r w:rsidRPr="008A6279">
              <w:rPr>
                <w:rFonts w:asciiTheme="minorEastAsia" w:eastAsiaTheme="minorEastAsia" w:hAnsiTheme="minorEastAsia"/>
                <w:u w:val="single"/>
              </w:rPr>
              <w:t>平成</w:t>
            </w:r>
            <w:r w:rsidRPr="008A6279">
              <w:rPr>
                <w:rFonts w:asciiTheme="minorEastAsia" w:eastAsiaTheme="minorEastAsia" w:hAnsiTheme="minorEastAsia" w:cs="Times New Roman"/>
                <w:u w:val="single"/>
              </w:rPr>
              <w:t>18</w:t>
            </w:r>
            <w:r w:rsidRPr="008A6279">
              <w:rPr>
                <w:rFonts w:asciiTheme="minorEastAsia" w:eastAsiaTheme="minorEastAsia" w:hAnsiTheme="minorEastAsia"/>
                <w:u w:val="single"/>
              </w:rPr>
              <w:t>年厚生労働省告示第</w:t>
            </w:r>
            <w:r w:rsidRPr="008A6279">
              <w:rPr>
                <w:rFonts w:asciiTheme="minorEastAsia" w:eastAsiaTheme="minorEastAsia" w:hAnsiTheme="minorEastAsia" w:cs="Times New Roman"/>
                <w:u w:val="single"/>
              </w:rPr>
              <w:t>543</w:t>
            </w:r>
            <w:r w:rsidRPr="008A6279">
              <w:rPr>
                <w:rFonts w:asciiTheme="minorEastAsia" w:eastAsiaTheme="minorEastAsia" w:hAnsiTheme="minorEastAsia"/>
                <w:u w:val="single"/>
              </w:rPr>
              <w:t>号に規定する「厚生労働大臣が定める基準」の十六に適合している福祉・介護職員の賃金の改善等を実施しているものとして都道府県知事に届け出た指定療養介護事業所（国、のぞみの園又は独立行政法人国立病院機構が行う場合を除く。</w:t>
            </w:r>
            <w:r w:rsidRPr="008A6279">
              <w:rPr>
                <w:rFonts w:asciiTheme="minorEastAsia" w:eastAsiaTheme="minorEastAsia" w:hAnsiTheme="minorEastAsia" w:cs="Times New Roman"/>
                <w:u w:val="single"/>
              </w:rPr>
              <w:t>8</w:t>
            </w:r>
            <w:r w:rsidRPr="008A6279">
              <w:rPr>
                <w:rFonts w:asciiTheme="minorEastAsia" w:eastAsiaTheme="minorEastAsia" w:hAnsiTheme="minorEastAsia"/>
                <w:u w:val="single"/>
              </w:rPr>
              <w:t>において同じ。）が、利用者に対し、指定療養介護を行った場合に、当該基準に掲げる区分に従い、令和</w:t>
            </w:r>
            <w:r w:rsidRPr="008A6279">
              <w:rPr>
                <w:rFonts w:asciiTheme="minorEastAsia" w:eastAsiaTheme="minorEastAsia" w:hAnsiTheme="minorEastAsia" w:cs="Times New Roman"/>
                <w:color w:val="auto"/>
                <w:u w:val="single"/>
              </w:rPr>
              <w:t>6</w:t>
            </w:r>
            <w:r w:rsidRPr="008A6279">
              <w:rPr>
                <w:rFonts w:asciiTheme="minorEastAsia" w:eastAsiaTheme="minorEastAsia" w:hAnsiTheme="minorEastAsia"/>
                <w:u w:val="single"/>
              </w:rPr>
              <w:t>年</w:t>
            </w:r>
            <w:r w:rsidRPr="008A6279">
              <w:rPr>
                <w:rFonts w:asciiTheme="minorEastAsia" w:eastAsiaTheme="minorEastAsia" w:hAnsiTheme="minorEastAsia" w:cs="Times New Roman"/>
                <w:u w:val="single"/>
              </w:rPr>
              <w:t>3</w:t>
            </w:r>
            <w:r w:rsidRPr="008A6279">
              <w:rPr>
                <w:rFonts w:asciiTheme="minorEastAsia" w:eastAsiaTheme="minorEastAsia" w:hAnsiTheme="minorEastAsia"/>
                <w:u w:val="single"/>
              </w:rPr>
              <w:t>月</w:t>
            </w:r>
            <w:r w:rsidRPr="008A6279">
              <w:rPr>
                <w:rFonts w:asciiTheme="minorEastAsia" w:eastAsiaTheme="minorEastAsia" w:hAnsiTheme="minorEastAsia" w:cs="Times New Roman"/>
                <w:u w:val="single"/>
              </w:rPr>
              <w:t>31</w:t>
            </w:r>
            <w:r w:rsidRPr="008A6279">
              <w:rPr>
                <w:rFonts w:asciiTheme="minorEastAsia" w:eastAsiaTheme="minorEastAsia" w:hAnsiTheme="minorEastAsia"/>
                <w:u w:val="single"/>
              </w:rPr>
              <w:t>日までの間（④及び⑤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CA6412" w:rsidRPr="008A6279" w:rsidRDefault="00CA6412" w:rsidP="008A6279">
            <w:pPr>
              <w:snapToGrid w:val="0"/>
              <w:ind w:left="181" w:hangingChars="100" w:hanging="181"/>
              <w:rPr>
                <w:rFonts w:asciiTheme="minorEastAsia" w:eastAsiaTheme="minorEastAsia" w:hAnsiTheme="minorEastAsia" w:cs="Times New Roman" w:hint="default"/>
                <w:color w:val="auto"/>
                <w:spacing w:val="8"/>
                <w:u w:val="single"/>
              </w:rPr>
            </w:pPr>
            <w:r w:rsidRPr="008A6279">
              <w:rPr>
                <w:rFonts w:asciiTheme="minorEastAsia" w:eastAsiaTheme="minorEastAsia" w:hAnsiTheme="minorEastAsia"/>
                <w:u w:val="single"/>
              </w:rPr>
              <w:t>①　福祉・介護職員処遇改善加算(Ⅰ)</w:t>
            </w:r>
            <w:r w:rsidRPr="008A6279">
              <w:rPr>
                <w:rFonts w:asciiTheme="minorEastAsia" w:eastAsiaTheme="minorEastAsia" w:hAnsiTheme="minorEastAsia"/>
              </w:rPr>
              <w:t xml:space="preserve">　</w:t>
            </w:r>
            <w:r w:rsidRPr="008A6279">
              <w:rPr>
                <w:rFonts w:asciiTheme="minorEastAsia" w:eastAsiaTheme="minorEastAsia" w:hAnsiTheme="minorEastAsia"/>
                <w:u w:val="single"/>
              </w:rPr>
              <w:t>２から６までにより算定した単位数の</w:t>
            </w:r>
            <w:r w:rsidRPr="008A6279">
              <w:rPr>
                <w:rFonts w:asciiTheme="minorEastAsia" w:eastAsiaTheme="minorEastAsia" w:hAnsiTheme="minorEastAsia" w:cs="Times New Roman"/>
                <w:u w:val="single"/>
              </w:rPr>
              <w:t>1000</w:t>
            </w:r>
            <w:r w:rsidRPr="008A6279">
              <w:rPr>
                <w:rFonts w:asciiTheme="minorEastAsia" w:eastAsiaTheme="minorEastAsia" w:hAnsiTheme="minorEastAsia"/>
                <w:u w:val="single"/>
              </w:rPr>
              <w:t>分の</w:t>
            </w:r>
            <w:r w:rsidRPr="008A6279">
              <w:rPr>
                <w:rFonts w:asciiTheme="minorEastAsia" w:eastAsiaTheme="minorEastAsia" w:hAnsiTheme="minorEastAsia" w:cs="Times New Roman"/>
                <w:color w:val="auto"/>
                <w:u w:val="single"/>
              </w:rPr>
              <w:t>64</w:t>
            </w:r>
            <w:r w:rsidRPr="008A6279">
              <w:rPr>
                <w:rFonts w:asciiTheme="minorEastAsia" w:eastAsiaTheme="minorEastAsia" w:hAnsiTheme="minorEastAsia"/>
                <w:color w:val="auto"/>
                <w:u w:val="single"/>
              </w:rPr>
              <w:t>に相当する単位数</w:t>
            </w:r>
          </w:p>
          <w:p w:rsidR="00CA6412" w:rsidRPr="008A6279" w:rsidRDefault="00CA6412" w:rsidP="008A6279">
            <w:pPr>
              <w:snapToGrid w:val="0"/>
              <w:ind w:left="181" w:hangingChars="100" w:hanging="181"/>
              <w:rPr>
                <w:rFonts w:asciiTheme="minorEastAsia" w:eastAsiaTheme="minorEastAsia" w:hAnsiTheme="minorEastAsia" w:cs="Times New Roman" w:hint="default"/>
                <w:color w:val="auto"/>
                <w:spacing w:val="8"/>
                <w:u w:val="single"/>
              </w:rPr>
            </w:pPr>
            <w:r w:rsidRPr="008A6279">
              <w:rPr>
                <w:rFonts w:asciiTheme="minorEastAsia" w:eastAsiaTheme="minorEastAsia" w:hAnsiTheme="minorEastAsia"/>
                <w:color w:val="auto"/>
                <w:u w:val="single"/>
              </w:rPr>
              <w:t>②　福祉・介護職員処遇改善加算(Ⅱ)</w:t>
            </w:r>
            <w:r w:rsidRPr="008A6279">
              <w:rPr>
                <w:rFonts w:asciiTheme="minorEastAsia" w:eastAsiaTheme="minorEastAsia" w:hAnsiTheme="minorEastAsia"/>
                <w:color w:val="auto"/>
              </w:rPr>
              <w:t xml:space="preserve">　</w:t>
            </w:r>
            <w:r w:rsidRPr="008A6279">
              <w:rPr>
                <w:rFonts w:asciiTheme="minorEastAsia" w:eastAsiaTheme="minorEastAsia" w:hAnsiTheme="minorEastAsia"/>
                <w:color w:val="auto"/>
                <w:u w:val="single"/>
              </w:rPr>
              <w:t>２から６までにより算定した単位数の</w:t>
            </w:r>
            <w:r w:rsidRPr="008A6279">
              <w:rPr>
                <w:rFonts w:asciiTheme="minorEastAsia" w:eastAsiaTheme="minorEastAsia" w:hAnsiTheme="minorEastAsia" w:cs="Times New Roman"/>
                <w:color w:val="auto"/>
                <w:u w:val="single"/>
              </w:rPr>
              <w:t>1000</w:t>
            </w:r>
            <w:r w:rsidRPr="008A6279">
              <w:rPr>
                <w:rFonts w:asciiTheme="minorEastAsia" w:eastAsiaTheme="minorEastAsia" w:hAnsiTheme="minorEastAsia"/>
                <w:color w:val="auto"/>
                <w:u w:val="single"/>
              </w:rPr>
              <w:t>分の</w:t>
            </w:r>
            <w:r w:rsidRPr="008A6279">
              <w:rPr>
                <w:rFonts w:asciiTheme="minorEastAsia" w:eastAsiaTheme="minorEastAsia" w:hAnsiTheme="minorEastAsia" w:cs="Times New Roman"/>
                <w:color w:val="auto"/>
                <w:u w:val="single"/>
              </w:rPr>
              <w:t>47</w:t>
            </w:r>
            <w:r w:rsidRPr="008A6279">
              <w:rPr>
                <w:rFonts w:asciiTheme="minorEastAsia" w:eastAsiaTheme="minorEastAsia" w:hAnsiTheme="minorEastAsia"/>
                <w:color w:val="auto"/>
                <w:u w:val="single"/>
              </w:rPr>
              <w:t>に相当する単位数</w:t>
            </w:r>
          </w:p>
          <w:p w:rsidR="00CA6412" w:rsidRPr="008A6279" w:rsidRDefault="00CA6412" w:rsidP="008A6279">
            <w:pPr>
              <w:snapToGrid w:val="0"/>
              <w:ind w:left="181" w:hangingChars="100" w:hanging="181"/>
              <w:rPr>
                <w:rFonts w:asciiTheme="minorEastAsia" w:eastAsiaTheme="minorEastAsia" w:hAnsiTheme="minorEastAsia" w:cs="Times New Roman" w:hint="default"/>
                <w:spacing w:val="8"/>
                <w:u w:val="single"/>
              </w:rPr>
            </w:pPr>
            <w:r w:rsidRPr="008A6279">
              <w:rPr>
                <w:rFonts w:asciiTheme="minorEastAsia" w:eastAsiaTheme="minorEastAsia" w:hAnsiTheme="minorEastAsia"/>
                <w:color w:val="auto"/>
                <w:u w:val="single"/>
              </w:rPr>
              <w:t>③</w:t>
            </w:r>
            <w:r w:rsidRPr="008A6279">
              <w:rPr>
                <w:rFonts w:asciiTheme="minorEastAsia" w:eastAsiaTheme="minorEastAsia" w:hAnsiTheme="minorEastAsia" w:cs="Times New Roman"/>
                <w:color w:val="auto"/>
                <w:u w:val="single"/>
              </w:rPr>
              <w:t xml:space="preserve">  </w:t>
            </w:r>
            <w:r w:rsidRPr="008A6279">
              <w:rPr>
                <w:rFonts w:asciiTheme="minorEastAsia" w:eastAsiaTheme="minorEastAsia" w:hAnsiTheme="minorEastAsia"/>
                <w:color w:val="auto"/>
                <w:u w:val="single"/>
              </w:rPr>
              <w:t>福祉・介護職員処遇改善加算(Ⅲ)</w:t>
            </w:r>
            <w:r w:rsidRPr="008A6279">
              <w:rPr>
                <w:rFonts w:asciiTheme="minorEastAsia" w:eastAsiaTheme="minorEastAsia" w:hAnsiTheme="minorEastAsia" w:cs="Times New Roman"/>
                <w:color w:val="auto"/>
                <w:u w:val="single"/>
              </w:rPr>
              <w:t xml:space="preserve"> </w:t>
            </w:r>
            <w:r w:rsidRPr="008A6279">
              <w:rPr>
                <w:rFonts w:asciiTheme="minorEastAsia" w:eastAsiaTheme="minorEastAsia" w:hAnsiTheme="minorEastAsia" w:cs="Times New Roman"/>
                <w:color w:val="auto"/>
              </w:rPr>
              <w:t xml:space="preserve"> </w:t>
            </w:r>
            <w:r w:rsidRPr="008A6279">
              <w:rPr>
                <w:rFonts w:asciiTheme="minorEastAsia" w:eastAsiaTheme="minorEastAsia" w:hAnsiTheme="minorEastAsia"/>
                <w:color w:val="auto"/>
                <w:u w:val="single"/>
              </w:rPr>
              <w:t>２から６までにより算定した単位数の</w:t>
            </w:r>
            <w:r w:rsidRPr="008A6279">
              <w:rPr>
                <w:rFonts w:asciiTheme="minorEastAsia" w:eastAsiaTheme="minorEastAsia" w:hAnsiTheme="minorEastAsia" w:cs="Times New Roman"/>
                <w:color w:val="auto"/>
                <w:u w:val="single"/>
              </w:rPr>
              <w:t>1000</w:t>
            </w:r>
            <w:r w:rsidRPr="008A6279">
              <w:rPr>
                <w:rFonts w:asciiTheme="minorEastAsia" w:eastAsiaTheme="minorEastAsia" w:hAnsiTheme="minorEastAsia"/>
                <w:color w:val="auto"/>
                <w:u w:val="single"/>
              </w:rPr>
              <w:t>分の</w:t>
            </w:r>
            <w:r w:rsidRPr="008A6279">
              <w:rPr>
                <w:rFonts w:asciiTheme="minorEastAsia" w:eastAsiaTheme="minorEastAsia" w:hAnsiTheme="minorEastAsia" w:cs="Times New Roman"/>
                <w:color w:val="auto"/>
                <w:u w:val="single"/>
              </w:rPr>
              <w:t>26</w:t>
            </w:r>
            <w:r w:rsidRPr="008A6279">
              <w:rPr>
                <w:rFonts w:asciiTheme="minorEastAsia" w:eastAsiaTheme="minorEastAsia" w:hAnsiTheme="minorEastAsia"/>
                <w:u w:val="single"/>
              </w:rPr>
              <w:t>に相当する単位数</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ind w:firstLineChars="100" w:firstLine="197"/>
              <w:rPr>
                <w:rFonts w:asciiTheme="minorEastAsia" w:eastAsiaTheme="minorEastAsia" w:hAnsiTheme="minorEastAsia" w:cs="Times New Roman" w:hint="default"/>
                <w:color w:val="auto"/>
                <w:spacing w:val="8"/>
                <w:u w:val="single"/>
              </w:rPr>
            </w:pPr>
            <w:r w:rsidRPr="008A6279">
              <w:rPr>
                <w:rFonts w:asciiTheme="minorEastAsia" w:eastAsiaTheme="minorEastAsia" w:hAnsiTheme="minorEastAsia" w:cs="Times New Roman"/>
                <w:color w:val="auto"/>
                <w:spacing w:val="8"/>
                <w:u w:val="single"/>
              </w:rPr>
              <w:lastRenderedPageBreak/>
              <w:t>平成18年厚生労働省告示第543号に規定する「厚生労働大臣が定める基準」の十七</w:t>
            </w:r>
            <w:r w:rsidRPr="008A6279">
              <w:rPr>
                <w:rFonts w:asciiTheme="minorEastAsia" w:eastAsiaTheme="minorEastAsia" w:hAnsiTheme="minorEastAsia" w:cs="Times New Roman"/>
                <w:strike/>
                <w:color w:val="auto"/>
                <w:spacing w:val="8"/>
                <w:u w:val="single"/>
              </w:rPr>
              <w:t>の二</w:t>
            </w:r>
            <w:r w:rsidRPr="008A6279">
              <w:rPr>
                <w:rFonts w:asciiTheme="minorEastAsia" w:eastAsiaTheme="minorEastAsia" w:hAnsiTheme="minorEastAsia" w:cs="Times New Roman"/>
                <w:color w:val="auto"/>
                <w:spacing w:val="8"/>
                <w:u w:val="single"/>
              </w:rPr>
              <w:t>に適合している福祉・介護職員を中心とした従業者の賃金の改善等を実施しているものとして都道府県知事又は市町村長に届け出た指定療養介護事業所が、利用者に対し、指定療養介護を行った場合に、当該基準に掲げる区分に従い、次に掲げる単位数を所定単位数に加算しているか。</w:t>
            </w:r>
          </w:p>
          <w:p w:rsidR="00CA6412" w:rsidRPr="008A6279" w:rsidRDefault="00CA6412" w:rsidP="008A6279">
            <w:pPr>
              <w:snapToGrid w:val="0"/>
              <w:rPr>
                <w:rFonts w:asciiTheme="minorEastAsia" w:eastAsiaTheme="minorEastAsia" w:hAnsiTheme="minorEastAsia" w:cs="Times New Roman" w:hint="default"/>
                <w:color w:val="auto"/>
                <w:spacing w:val="8"/>
                <w:u w:val="single"/>
              </w:rPr>
            </w:pPr>
            <w:r w:rsidRPr="008A6279">
              <w:rPr>
                <w:rFonts w:asciiTheme="minorEastAsia" w:eastAsiaTheme="minorEastAsia" w:hAnsiTheme="minorEastAsia" w:cs="Times New Roman"/>
                <w:color w:val="auto"/>
                <w:spacing w:val="8"/>
                <w:u w:val="single"/>
              </w:rPr>
              <w:t xml:space="preserve">　ただし、次に掲げる一方の加算を算定している場合にあっては、次に掲げる他方の加算は算定していないか。</w:t>
            </w:r>
          </w:p>
          <w:p w:rsidR="00CA6412" w:rsidRPr="008A6279" w:rsidRDefault="00CA6412" w:rsidP="008A6279">
            <w:pPr>
              <w:snapToGrid w:val="0"/>
              <w:ind w:leftChars="100" w:left="378" w:hangingChars="100" w:hanging="197"/>
              <w:rPr>
                <w:rFonts w:asciiTheme="minorEastAsia" w:eastAsiaTheme="minorEastAsia" w:hAnsiTheme="minorEastAsia" w:cs="Times New Roman" w:hint="default"/>
                <w:color w:val="auto"/>
                <w:spacing w:val="8"/>
                <w:u w:val="single"/>
              </w:rPr>
            </w:pPr>
            <w:r w:rsidRPr="008A6279">
              <w:rPr>
                <w:rFonts w:asciiTheme="minorEastAsia" w:eastAsiaTheme="minorEastAsia" w:hAnsiTheme="minorEastAsia" w:cs="Times New Roman"/>
                <w:color w:val="auto"/>
                <w:spacing w:val="8"/>
                <w:u w:val="single"/>
              </w:rPr>
              <w:t>①　福祉・介護職員特定処遇改善加算(Ⅰ)　２から６までにより算定した単位数の1000分の21に相当する単位数</w:t>
            </w:r>
          </w:p>
          <w:p w:rsidR="00CA6412" w:rsidRPr="008A6279" w:rsidRDefault="00CA6412" w:rsidP="008A6279">
            <w:pPr>
              <w:snapToGrid w:val="0"/>
              <w:ind w:leftChars="100" w:left="378" w:hangingChars="100" w:hanging="197"/>
              <w:rPr>
                <w:rFonts w:asciiTheme="minorEastAsia" w:eastAsiaTheme="minorEastAsia" w:hAnsiTheme="minorEastAsia" w:cs="Times New Roman" w:hint="default"/>
                <w:color w:val="auto"/>
                <w:spacing w:val="8"/>
                <w:u w:val="single"/>
              </w:rPr>
            </w:pPr>
            <w:r w:rsidRPr="008A6279">
              <w:rPr>
                <w:rFonts w:asciiTheme="minorEastAsia" w:eastAsiaTheme="minorEastAsia" w:hAnsiTheme="minorEastAsia" w:cs="Times New Roman"/>
                <w:color w:val="auto"/>
                <w:spacing w:val="8"/>
                <w:u w:val="single"/>
              </w:rPr>
              <w:t>②　福祉・介護職員特定処遇改善加算(Ⅱ)　２から６までにより算定した単位数の1000分の19に相当する単位数</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tc>
        <w:tc>
          <w:tcPr>
            <w:tcW w:w="850" w:type="dxa"/>
            <w:tcBorders>
              <w:bottom w:val="single" w:sz="4" w:space="0" w:color="auto"/>
            </w:tcBorders>
          </w:tcPr>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8A6279" w:rsidRPr="008A6279" w:rsidRDefault="008A6279"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8A6279" w:rsidRPr="008A6279" w:rsidRDefault="008A6279"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8A6279" w:rsidRPr="008A6279" w:rsidRDefault="008A6279"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8A6279" w:rsidRPr="008A6279" w:rsidRDefault="008A6279"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F30F44" w:rsidRPr="008A6279" w:rsidRDefault="00F30F44"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5412E4" w:rsidRPr="008A6279" w:rsidRDefault="005412E4"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8A6279" w:rsidRDefault="008A6279" w:rsidP="008A6279">
            <w:pPr>
              <w:kinsoku w:val="0"/>
              <w:autoSpaceDE w:val="0"/>
              <w:autoSpaceDN w:val="0"/>
              <w:adjustRightInd w:val="0"/>
              <w:snapToGrid w:val="0"/>
              <w:rPr>
                <w:rFonts w:asciiTheme="minorEastAsia" w:eastAsiaTheme="minorEastAsia" w:hAnsiTheme="minorEastAsia" w:hint="default"/>
                <w:color w:val="000000" w:themeColor="text1"/>
              </w:rPr>
            </w:pPr>
          </w:p>
          <w:p w:rsidR="008A6279" w:rsidRPr="008A6279" w:rsidRDefault="008A6279"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192718" w:rsidRPr="008A6279" w:rsidRDefault="00192718"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926036" w:rsidRPr="008A6279" w:rsidRDefault="00926036"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525B50" w:rsidRPr="008A6279" w:rsidRDefault="00525B50" w:rsidP="008A6279">
            <w:pPr>
              <w:kinsoku w:val="0"/>
              <w:autoSpaceDE w:val="0"/>
              <w:autoSpaceDN w:val="0"/>
              <w:adjustRightInd w:val="0"/>
              <w:snapToGrid w:val="0"/>
              <w:rPr>
                <w:rFonts w:asciiTheme="minorEastAsia" w:eastAsiaTheme="minorEastAsia" w:hAnsiTheme="minorEastAsia" w:hint="default"/>
                <w:color w:val="000000" w:themeColor="text1"/>
              </w:rPr>
            </w:pPr>
          </w:p>
          <w:p w:rsidR="00525B50" w:rsidRPr="008A6279" w:rsidRDefault="00525B50"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525B50" w:rsidRPr="008A6279" w:rsidRDefault="00525B50" w:rsidP="008A6279">
            <w:pPr>
              <w:kinsoku w:val="0"/>
              <w:autoSpaceDE w:val="0"/>
              <w:autoSpaceDN w:val="0"/>
              <w:adjustRightInd w:val="0"/>
              <w:snapToGrid w:val="0"/>
              <w:rPr>
                <w:rFonts w:asciiTheme="minorEastAsia" w:eastAsiaTheme="minorEastAsia" w:hAnsiTheme="minorEastAsia" w:hint="default"/>
                <w:color w:val="000000" w:themeColor="text1"/>
              </w:rPr>
            </w:pPr>
          </w:p>
          <w:p w:rsidR="00525B50" w:rsidRPr="008A6279" w:rsidRDefault="00525B50"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525B50" w:rsidRPr="008A6279" w:rsidRDefault="00525B50" w:rsidP="008A6279">
            <w:pPr>
              <w:kinsoku w:val="0"/>
              <w:autoSpaceDE w:val="0"/>
              <w:autoSpaceDN w:val="0"/>
              <w:adjustRightInd w:val="0"/>
              <w:snapToGrid w:val="0"/>
              <w:rPr>
                <w:rFonts w:asciiTheme="minorEastAsia" w:eastAsiaTheme="minorEastAsia" w:hAnsiTheme="minorEastAsia" w:hint="default"/>
                <w:color w:val="000000" w:themeColor="text1"/>
              </w:rPr>
            </w:pPr>
          </w:p>
          <w:p w:rsidR="00525B50" w:rsidRPr="008A6279" w:rsidRDefault="00525B50" w:rsidP="008A6279">
            <w:pPr>
              <w:kinsoku w:val="0"/>
              <w:autoSpaceDE w:val="0"/>
              <w:autoSpaceDN w:val="0"/>
              <w:adjustRightInd w:val="0"/>
              <w:snapToGrid w:val="0"/>
              <w:rPr>
                <w:rFonts w:asciiTheme="minorEastAsia" w:eastAsiaTheme="minorEastAsia" w:hAnsiTheme="minorEastAsia" w:hint="default"/>
                <w:color w:val="000000" w:themeColor="text1"/>
              </w:rPr>
            </w:pPr>
          </w:p>
          <w:p w:rsidR="00525B50" w:rsidRPr="008A6279" w:rsidRDefault="00525B50" w:rsidP="008A6279">
            <w:pPr>
              <w:kinsoku w:val="0"/>
              <w:autoSpaceDE w:val="0"/>
              <w:autoSpaceDN w:val="0"/>
              <w:adjustRightInd w:val="0"/>
              <w:snapToGrid w:val="0"/>
              <w:rPr>
                <w:rFonts w:asciiTheme="minorEastAsia" w:eastAsiaTheme="minorEastAsia" w:hAnsiTheme="minorEastAsia" w:hint="default"/>
                <w:color w:val="000000" w:themeColor="text1"/>
              </w:rPr>
            </w:pPr>
          </w:p>
          <w:p w:rsidR="00525B50" w:rsidRPr="008A6279" w:rsidRDefault="00525B50"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525B50" w:rsidRPr="008A6279" w:rsidRDefault="00525B50"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525B50" w:rsidRPr="008A6279" w:rsidRDefault="00525B50"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525B50" w:rsidRPr="008A6279" w:rsidRDefault="00525B50"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525B50" w:rsidRPr="008A6279" w:rsidRDefault="00525B50"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525B50" w:rsidRPr="008A6279" w:rsidRDefault="00525B50"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jc w:val="center"/>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7D5C29" w:rsidRPr="008A6279" w:rsidRDefault="007D5C29" w:rsidP="008A6279">
            <w:pPr>
              <w:kinsoku w:val="0"/>
              <w:autoSpaceDE w:val="0"/>
              <w:autoSpaceDN w:val="0"/>
              <w:adjustRightInd w:val="0"/>
              <w:snapToGrid w:val="0"/>
              <w:jc w:val="center"/>
              <w:rPr>
                <w:rFonts w:asciiTheme="minorEastAsia" w:eastAsiaTheme="minorEastAsia" w:hAnsiTheme="minorEastAsia" w:hint="default"/>
                <w:color w:val="000000" w:themeColor="text1"/>
              </w:rPr>
            </w:pPr>
            <w:r w:rsidRPr="008A6279">
              <w:rPr>
                <w:rFonts w:asciiTheme="minorEastAsia" w:eastAsiaTheme="minorEastAsia" w:hAnsiTheme="minorEastAsia" w:hint="default"/>
                <w:color w:val="000000" w:themeColor="text1"/>
              </w:rPr>
              <w:t>□</w:t>
            </w:r>
          </w:p>
          <w:p w:rsidR="007D5C29" w:rsidRPr="008A6279" w:rsidRDefault="007D5C29" w:rsidP="008A6279">
            <w:pPr>
              <w:kinsoku w:val="0"/>
              <w:autoSpaceDE w:val="0"/>
              <w:autoSpaceDN w:val="0"/>
              <w:adjustRightInd w:val="0"/>
              <w:snapToGrid w:val="0"/>
              <w:rPr>
                <w:rFonts w:asciiTheme="minorEastAsia" w:eastAsiaTheme="minorEastAsia" w:hAnsiTheme="minorEastAsia" w:hint="default"/>
                <w:color w:val="000000" w:themeColor="text1"/>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tc>
        <w:tc>
          <w:tcPr>
            <w:tcW w:w="1701" w:type="dxa"/>
            <w:tcBorders>
              <w:bottom w:val="single" w:sz="4" w:space="0" w:color="auto"/>
            </w:tcBorders>
          </w:tcPr>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lastRenderedPageBreak/>
              <w:t>法第43条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第3条第1項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第3条第2項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第3条第3項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第49条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平18厚令19</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第2条の2</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法第43条第1項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 xml:space="preserve">第50条    </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第50条第1項第1号</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8A6279" w:rsidRPr="008A6279" w:rsidRDefault="008A6279"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lastRenderedPageBreak/>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第50条第1項第2号</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第50条第3項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第50条第1項第3号</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第50条第5項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第50条第1項第4号</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第50条第6項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第50条第2項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第50条第4項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第51条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法第43条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 xml:space="preserve">第2項 </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第52条第1項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第52条第2項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附則第22条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法第43条第2項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準用（第9条第1項）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準用（第9条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第53条第1項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第53条第2項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第53条第3項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準用（第11条）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 xml:space="preserve">平18厚令171 </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準用（第12条）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準用（第14条）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準用（第15条第1項）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準用（第15条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 xml:space="preserve">準用（第16条）     </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準用（第17条第1項）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準用（第17条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 xml:space="preserve">第2項）     </w:t>
            </w:r>
          </w:p>
          <w:p w:rsidR="00CA6412"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8A6279" w:rsidRPr="008A6279" w:rsidRDefault="008A6279"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lastRenderedPageBreak/>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第53条の2第1項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第53条の2第2項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準用（第20条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準用（第20条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第54条第1項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第54条第2項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第54条第3項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第54条第4項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第54条第5項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第55条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平18厚告527</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第56条第1項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第56条第2項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第57条第1項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第57条第2項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第57条第3項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第58条第1項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第58条第2項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第58条第3項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第58条第4項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8A6279" w:rsidRPr="008A6279" w:rsidRDefault="008A6279"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lastRenderedPageBreak/>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第58条第5項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第58条第6項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第58条第7項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第58条第8項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第58条第9項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第58条第10項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第59条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第60条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第61条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第62条第1項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平18厚令171第62条第2項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第62条第3項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第62条第4項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第62条第5項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第63条第1項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第63条第2項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第64条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第65条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第66条第1項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第66条第2項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第67条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第68条第1項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第68条第2項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第68条第3項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第68条第4項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準用（第33条の2第1項）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準用（第33条の2第2項）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準用（第33条の2第3項）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第69条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第70条第1項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第70条第2項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lastRenderedPageBreak/>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第70条第3項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第71条第1項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第71条第2項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第72条第1項、第2項</w:t>
            </w:r>
          </w:p>
          <w:p w:rsidR="00CA6412"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354F15" w:rsidRPr="008A6279" w:rsidRDefault="00354F15"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準用（第35条の2第1項）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準用（第35条の2第2項）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準用（第35条の2第3項）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準用（第36条第1項）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準用（第36条第2項）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準用（第36条第3項）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 xml:space="preserve">準用（第37条第1項）     </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準用（第38条第1項）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8A6279" w:rsidRPr="008A6279" w:rsidRDefault="008A6279"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lastRenderedPageBreak/>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準用（第38条第2項）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準用（第39条第1項）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 xml:space="preserve">準用（第39条第2項）  </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準用（第39条第3項）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準用（第39条第4項）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準用（第39条第5項）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準用（第39条第6項）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準用（第39条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 xml:space="preserve">第7項）   </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準用（第40条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準用（第40条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準用（第40条第3項）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第76条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準用（第40条の2）</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lastRenderedPageBreak/>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第74条</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第75条第1項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第75条第2項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第224条第1項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平18厚令171</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r w:rsidRPr="008A6279">
              <w:rPr>
                <w:rFonts w:asciiTheme="minorEastAsia" w:eastAsiaTheme="minorEastAsia" w:hAnsiTheme="minorEastAsia"/>
                <w:color w:val="auto"/>
              </w:rPr>
              <w:t>第224条第1項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法第46条第1項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施行規則第34条の23</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法第46条第2項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施行規則第34条の23</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法第29条第3項</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523</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の一</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539</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法第</w:t>
            </w:r>
            <w:r w:rsidRPr="008A6279">
              <w:rPr>
                <w:rFonts w:asciiTheme="minorEastAsia" w:eastAsiaTheme="minorEastAsia" w:hAnsiTheme="minorEastAsia" w:cs="Times New Roman"/>
              </w:rPr>
              <w:t>29</w:t>
            </w:r>
            <w:r w:rsidRPr="008A6279">
              <w:rPr>
                <w:rFonts w:asciiTheme="minorEastAsia" w:eastAsiaTheme="minorEastAsia" w:hAnsiTheme="minorEastAsia"/>
              </w:rPr>
              <w:t>条第</w:t>
            </w:r>
            <w:r w:rsidRPr="008A6279">
              <w:rPr>
                <w:rFonts w:asciiTheme="minorEastAsia" w:eastAsiaTheme="minorEastAsia" w:hAnsiTheme="minorEastAsia" w:cs="Times New Roman"/>
              </w:rPr>
              <w:t>3</w:t>
            </w:r>
            <w:r w:rsidRPr="008A6279">
              <w:rPr>
                <w:rFonts w:asciiTheme="minorEastAsia" w:eastAsiaTheme="minorEastAsia" w:hAnsiTheme="minorEastAsia"/>
              </w:rPr>
              <w:t>項</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523</w:t>
            </w:r>
            <w:r w:rsidRPr="008A6279">
              <w:rPr>
                <w:rFonts w:asciiTheme="minorEastAsia" w:eastAsiaTheme="minorEastAsia" w:hAnsiTheme="minorEastAsia"/>
              </w:rPr>
              <w:t>の二</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hint="default"/>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523</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別表第</w:t>
            </w:r>
            <w:r w:rsidRPr="008A6279">
              <w:rPr>
                <w:rFonts w:asciiTheme="minorEastAsia" w:eastAsiaTheme="minorEastAsia" w:hAnsiTheme="minorEastAsia" w:cs="Times New Roman"/>
              </w:rPr>
              <w:t>5</w:t>
            </w:r>
            <w:r w:rsidRPr="008A6279">
              <w:rPr>
                <w:rFonts w:asciiTheme="minorEastAsia" w:eastAsiaTheme="minorEastAsia" w:hAnsiTheme="minorEastAsia"/>
              </w:rPr>
              <w:t>の</w:t>
            </w:r>
            <w:r w:rsidRPr="008A6279">
              <w:rPr>
                <w:rFonts w:asciiTheme="minorEastAsia" w:eastAsiaTheme="minorEastAsia" w:hAnsiTheme="minorEastAsia" w:cs="Times New Roman"/>
              </w:rPr>
              <w:t>1</w:t>
            </w:r>
            <w:r w:rsidRPr="008A6279">
              <w:rPr>
                <w:rFonts w:asciiTheme="minorEastAsia" w:eastAsiaTheme="minorEastAsia" w:hAnsiTheme="minorEastAsia"/>
              </w:rPr>
              <w:t>の注</w:t>
            </w:r>
            <w:r w:rsidRPr="008A6279">
              <w:rPr>
                <w:rFonts w:asciiTheme="minorEastAsia" w:eastAsiaTheme="minorEastAsia" w:hAnsiTheme="minorEastAsia" w:cs="Times New Roman"/>
              </w:rPr>
              <w:t>1</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color w:val="auto"/>
                <w:spacing w:val="8"/>
              </w:rPr>
            </w:pPr>
            <w:r w:rsidRPr="008A6279">
              <w:rPr>
                <w:rFonts w:asciiTheme="minorEastAsia" w:eastAsiaTheme="minorEastAsia" w:hAnsiTheme="minorEastAsia" w:cs="Times New Roman"/>
                <w:color w:val="auto"/>
                <w:spacing w:val="8"/>
              </w:rPr>
              <w:t>平24厚告122</w:t>
            </w:r>
          </w:p>
          <w:p w:rsidR="00CA6412" w:rsidRPr="008A6279" w:rsidRDefault="00CA6412" w:rsidP="008A6279">
            <w:pPr>
              <w:snapToGrid w:val="0"/>
              <w:rPr>
                <w:rFonts w:asciiTheme="minorEastAsia" w:eastAsiaTheme="minorEastAsia" w:hAnsiTheme="minorEastAsia" w:cs="Times New Roman" w:hint="default"/>
                <w:color w:val="auto"/>
                <w:spacing w:val="8"/>
              </w:rPr>
            </w:pPr>
            <w:r w:rsidRPr="008A6279">
              <w:rPr>
                <w:rFonts w:asciiTheme="minorEastAsia" w:eastAsiaTheme="minorEastAsia" w:hAnsiTheme="minorEastAsia" w:cs="Times New Roman"/>
                <w:color w:val="auto"/>
                <w:spacing w:val="8"/>
              </w:rPr>
              <w:t>別表第1の1の表</w:t>
            </w:r>
          </w:p>
          <w:p w:rsidR="00CA6412" w:rsidRPr="008A6279" w:rsidRDefault="00CA6412" w:rsidP="008A6279">
            <w:pPr>
              <w:snapToGrid w:val="0"/>
              <w:rPr>
                <w:rFonts w:asciiTheme="minorEastAsia" w:eastAsiaTheme="minorEastAsia" w:hAnsiTheme="minorEastAsia" w:cs="Times New Roman" w:hint="default"/>
                <w:color w:val="auto"/>
                <w:spacing w:val="8"/>
              </w:rPr>
            </w:pPr>
          </w:p>
          <w:p w:rsidR="00CA6412" w:rsidRPr="008A6279" w:rsidRDefault="00CA6412" w:rsidP="008A6279">
            <w:pPr>
              <w:snapToGrid w:val="0"/>
              <w:rPr>
                <w:rFonts w:asciiTheme="minorEastAsia" w:eastAsiaTheme="minorEastAsia" w:hAnsiTheme="minorEastAsia" w:cs="Times New Roman" w:hint="default"/>
                <w:color w:val="auto"/>
                <w:spacing w:val="8"/>
              </w:rPr>
            </w:pPr>
          </w:p>
          <w:p w:rsidR="00CA6412" w:rsidRPr="008A6279" w:rsidRDefault="00CA6412" w:rsidP="008A6279">
            <w:pPr>
              <w:snapToGrid w:val="0"/>
              <w:rPr>
                <w:rFonts w:asciiTheme="minorEastAsia" w:eastAsiaTheme="minorEastAsia" w:hAnsiTheme="minorEastAsia" w:cs="Times New Roman" w:hint="default"/>
                <w:color w:val="auto"/>
                <w:spacing w:val="8"/>
              </w:rPr>
            </w:pPr>
          </w:p>
          <w:p w:rsidR="00CA6412" w:rsidRPr="008A6279" w:rsidRDefault="00CA6412" w:rsidP="008A6279">
            <w:pPr>
              <w:snapToGrid w:val="0"/>
              <w:rPr>
                <w:rFonts w:asciiTheme="minorEastAsia" w:eastAsiaTheme="minorEastAsia" w:hAnsiTheme="minorEastAsia" w:cs="Times New Roman" w:hint="default"/>
                <w:color w:val="auto"/>
                <w:spacing w:val="8"/>
              </w:rPr>
            </w:pPr>
          </w:p>
          <w:p w:rsidR="00CA6412" w:rsidRPr="008A6279" w:rsidRDefault="00CA6412" w:rsidP="008A6279">
            <w:pPr>
              <w:snapToGrid w:val="0"/>
              <w:rPr>
                <w:rFonts w:asciiTheme="minorEastAsia" w:eastAsiaTheme="minorEastAsia" w:hAnsiTheme="minorEastAsia" w:cs="Times New Roman" w:hint="default"/>
                <w:color w:val="auto"/>
                <w:spacing w:val="8"/>
              </w:rPr>
            </w:pPr>
          </w:p>
          <w:p w:rsidR="00CA6412" w:rsidRPr="008A6279" w:rsidRDefault="00CA6412" w:rsidP="008A6279">
            <w:pPr>
              <w:snapToGrid w:val="0"/>
              <w:rPr>
                <w:rFonts w:asciiTheme="minorEastAsia" w:eastAsiaTheme="minorEastAsia" w:hAnsiTheme="minorEastAsia" w:cs="Times New Roman" w:hint="default"/>
                <w:color w:val="auto"/>
                <w:spacing w:val="8"/>
              </w:rPr>
            </w:pPr>
          </w:p>
          <w:p w:rsidR="00CA6412" w:rsidRPr="008A6279" w:rsidRDefault="00CA6412" w:rsidP="008A6279">
            <w:pPr>
              <w:snapToGrid w:val="0"/>
              <w:rPr>
                <w:rFonts w:asciiTheme="minorEastAsia" w:eastAsiaTheme="minorEastAsia" w:hAnsiTheme="minorEastAsia" w:cs="Times New Roman" w:hint="default"/>
                <w:color w:val="auto"/>
                <w:spacing w:val="8"/>
              </w:rPr>
            </w:pPr>
          </w:p>
          <w:p w:rsidR="00CA6412" w:rsidRPr="008A6279" w:rsidRDefault="00CA6412" w:rsidP="008A6279">
            <w:pPr>
              <w:snapToGrid w:val="0"/>
              <w:rPr>
                <w:rFonts w:asciiTheme="minorEastAsia" w:eastAsiaTheme="minorEastAsia" w:hAnsiTheme="minorEastAsia" w:cs="Times New Roman" w:hint="default"/>
                <w:color w:val="auto"/>
                <w:spacing w:val="8"/>
              </w:rPr>
            </w:pPr>
          </w:p>
          <w:p w:rsidR="00CA6412" w:rsidRPr="008A6279" w:rsidRDefault="00CA6412" w:rsidP="008A6279">
            <w:pPr>
              <w:snapToGrid w:val="0"/>
              <w:rPr>
                <w:rFonts w:asciiTheme="minorEastAsia" w:eastAsiaTheme="minorEastAsia" w:hAnsiTheme="minorEastAsia" w:cs="Times New Roman" w:hint="default"/>
                <w:color w:val="auto"/>
                <w:spacing w:val="8"/>
              </w:rPr>
            </w:pPr>
          </w:p>
          <w:p w:rsidR="00CA6412" w:rsidRPr="008A6279" w:rsidRDefault="00CA6412" w:rsidP="008A6279">
            <w:pPr>
              <w:snapToGrid w:val="0"/>
              <w:rPr>
                <w:rFonts w:asciiTheme="minorEastAsia" w:eastAsiaTheme="minorEastAsia" w:hAnsiTheme="minorEastAsia" w:cs="Times New Roman" w:hint="default"/>
                <w:color w:val="auto"/>
                <w:spacing w:val="8"/>
              </w:rPr>
            </w:pPr>
            <w:r w:rsidRPr="008A6279">
              <w:rPr>
                <w:rFonts w:asciiTheme="minorEastAsia" w:eastAsiaTheme="minorEastAsia" w:hAnsiTheme="minorEastAsia" w:cs="Times New Roman"/>
                <w:color w:val="auto"/>
                <w:spacing w:val="8"/>
              </w:rPr>
              <w:t>平18厚告543</w:t>
            </w:r>
          </w:p>
          <w:p w:rsidR="00CA6412" w:rsidRPr="008A6279" w:rsidRDefault="00CA6412" w:rsidP="008A6279">
            <w:pPr>
              <w:snapToGrid w:val="0"/>
              <w:rPr>
                <w:rFonts w:asciiTheme="minorEastAsia" w:eastAsiaTheme="minorEastAsia" w:hAnsiTheme="minorEastAsia" w:cs="Times New Roman" w:hint="default"/>
                <w:color w:val="auto"/>
                <w:spacing w:val="8"/>
              </w:rPr>
            </w:pPr>
          </w:p>
          <w:p w:rsidR="00CA6412" w:rsidRPr="008A6279" w:rsidRDefault="00CA6412" w:rsidP="008A6279">
            <w:pPr>
              <w:snapToGrid w:val="0"/>
              <w:rPr>
                <w:rFonts w:asciiTheme="minorEastAsia" w:eastAsiaTheme="minorEastAsia" w:hAnsiTheme="minorEastAsia" w:cs="Times New Roman" w:hint="default"/>
                <w:color w:val="auto"/>
                <w:spacing w:val="8"/>
              </w:rPr>
            </w:pPr>
          </w:p>
          <w:p w:rsidR="00CA6412" w:rsidRPr="008A6279" w:rsidRDefault="00CA6412" w:rsidP="008A6279">
            <w:pPr>
              <w:snapToGrid w:val="0"/>
              <w:rPr>
                <w:rFonts w:asciiTheme="minorEastAsia" w:eastAsiaTheme="minorEastAsia" w:hAnsiTheme="minorEastAsia" w:cs="Times New Roman" w:hint="default"/>
                <w:color w:val="auto"/>
                <w:spacing w:val="8"/>
              </w:rPr>
            </w:pPr>
          </w:p>
          <w:p w:rsidR="00CA6412" w:rsidRPr="008A6279" w:rsidRDefault="00CA6412" w:rsidP="008A6279">
            <w:pPr>
              <w:snapToGrid w:val="0"/>
              <w:rPr>
                <w:rFonts w:asciiTheme="minorEastAsia" w:eastAsiaTheme="minorEastAsia" w:hAnsiTheme="minorEastAsia" w:cs="Times New Roman" w:hint="default"/>
                <w:color w:val="auto"/>
                <w:spacing w:val="8"/>
              </w:rPr>
            </w:pPr>
          </w:p>
          <w:p w:rsidR="00CA6412" w:rsidRPr="008A6279" w:rsidRDefault="00CA6412" w:rsidP="008A6279">
            <w:pPr>
              <w:snapToGrid w:val="0"/>
              <w:rPr>
                <w:rFonts w:asciiTheme="minorEastAsia" w:eastAsiaTheme="minorEastAsia" w:hAnsiTheme="minorEastAsia" w:cs="Times New Roman" w:hint="default"/>
                <w:color w:val="auto"/>
                <w:spacing w:val="8"/>
              </w:rPr>
            </w:pPr>
          </w:p>
          <w:p w:rsidR="00CA6412" w:rsidRPr="008A6279" w:rsidRDefault="00CA6412" w:rsidP="008A6279">
            <w:pPr>
              <w:snapToGrid w:val="0"/>
              <w:rPr>
                <w:rFonts w:asciiTheme="minorEastAsia" w:eastAsiaTheme="minorEastAsia" w:hAnsiTheme="minorEastAsia" w:cs="Times New Roman" w:hint="default"/>
                <w:color w:val="auto"/>
                <w:spacing w:val="8"/>
              </w:rPr>
            </w:pPr>
          </w:p>
          <w:p w:rsidR="00CA6412" w:rsidRPr="008A6279" w:rsidRDefault="00CA6412" w:rsidP="008A6279">
            <w:pPr>
              <w:snapToGrid w:val="0"/>
              <w:rPr>
                <w:rFonts w:asciiTheme="minorEastAsia" w:eastAsiaTheme="minorEastAsia" w:hAnsiTheme="minorEastAsia" w:cs="Times New Roman" w:hint="default"/>
                <w:color w:val="auto"/>
                <w:spacing w:val="8"/>
              </w:rPr>
            </w:pPr>
          </w:p>
          <w:p w:rsidR="00CA6412" w:rsidRPr="008A6279" w:rsidRDefault="00CA6412" w:rsidP="008A6279">
            <w:pPr>
              <w:snapToGrid w:val="0"/>
              <w:rPr>
                <w:rFonts w:asciiTheme="minorEastAsia" w:eastAsiaTheme="minorEastAsia" w:hAnsiTheme="minorEastAsia" w:cs="Times New Roman" w:hint="default"/>
                <w:color w:val="auto"/>
                <w:spacing w:val="8"/>
              </w:rPr>
            </w:pPr>
          </w:p>
          <w:p w:rsidR="00CA6412" w:rsidRPr="008A6279" w:rsidRDefault="00CA6412" w:rsidP="008A6279">
            <w:pPr>
              <w:snapToGrid w:val="0"/>
              <w:rPr>
                <w:rFonts w:asciiTheme="minorEastAsia" w:eastAsiaTheme="minorEastAsia" w:hAnsiTheme="minorEastAsia" w:cs="Times New Roman" w:hint="default"/>
                <w:color w:val="auto"/>
                <w:spacing w:val="8"/>
              </w:rPr>
            </w:pPr>
            <w:r w:rsidRPr="008A6279">
              <w:rPr>
                <w:rFonts w:asciiTheme="minorEastAsia" w:eastAsiaTheme="minorEastAsia" w:hAnsiTheme="minorEastAsia" w:cs="Times New Roman"/>
                <w:color w:val="auto"/>
                <w:spacing w:val="8"/>
              </w:rPr>
              <w:t>平18厚告236</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523</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別表第</w:t>
            </w:r>
            <w:r w:rsidRPr="008A6279">
              <w:rPr>
                <w:rFonts w:asciiTheme="minorEastAsia" w:eastAsiaTheme="minorEastAsia" w:hAnsiTheme="minorEastAsia" w:cs="Times New Roman"/>
              </w:rPr>
              <w:t>5</w:t>
            </w:r>
            <w:r w:rsidRPr="008A6279">
              <w:rPr>
                <w:rFonts w:asciiTheme="minorEastAsia" w:eastAsiaTheme="minorEastAsia" w:hAnsiTheme="minorEastAsia"/>
              </w:rPr>
              <w:t>の</w:t>
            </w:r>
            <w:r w:rsidRPr="008A6279">
              <w:rPr>
                <w:rFonts w:asciiTheme="minorEastAsia" w:eastAsiaTheme="minorEastAsia" w:hAnsiTheme="minorEastAsia" w:cs="Times New Roman"/>
              </w:rPr>
              <w:t>1</w:t>
            </w:r>
            <w:r w:rsidRPr="008A6279">
              <w:rPr>
                <w:rFonts w:asciiTheme="minorEastAsia" w:eastAsiaTheme="minorEastAsia" w:hAnsiTheme="minorEastAsia"/>
              </w:rPr>
              <w:t>の</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注</w:t>
            </w:r>
            <w:r w:rsidRPr="008A6279">
              <w:rPr>
                <w:rFonts w:asciiTheme="minorEastAsia" w:eastAsiaTheme="minorEastAsia" w:hAnsiTheme="minorEastAsia" w:cs="Times New Roman"/>
              </w:rPr>
              <w:t>2</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556</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の一</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523</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別表第</w:t>
            </w:r>
            <w:r w:rsidRPr="008A6279">
              <w:rPr>
                <w:rFonts w:asciiTheme="minorEastAsia" w:eastAsiaTheme="minorEastAsia" w:hAnsiTheme="minorEastAsia" w:cs="Times New Roman"/>
              </w:rPr>
              <w:t>5</w:t>
            </w:r>
            <w:r w:rsidRPr="008A6279">
              <w:rPr>
                <w:rFonts w:asciiTheme="minorEastAsia" w:eastAsiaTheme="minorEastAsia" w:hAnsiTheme="minorEastAsia"/>
              </w:rPr>
              <w:t>の</w:t>
            </w:r>
            <w:r w:rsidRPr="008A6279">
              <w:rPr>
                <w:rFonts w:asciiTheme="minorEastAsia" w:eastAsiaTheme="minorEastAsia" w:hAnsiTheme="minorEastAsia" w:cs="Times New Roman"/>
              </w:rPr>
              <w:t>1</w:t>
            </w:r>
            <w:r w:rsidRPr="008A6279">
              <w:rPr>
                <w:rFonts w:asciiTheme="minorEastAsia" w:eastAsiaTheme="minorEastAsia" w:hAnsiTheme="minorEastAsia"/>
              </w:rPr>
              <w:t>の注</w:t>
            </w:r>
            <w:r w:rsidRPr="008A6279">
              <w:rPr>
                <w:rFonts w:asciiTheme="minorEastAsia" w:eastAsiaTheme="minorEastAsia" w:hAnsiTheme="minorEastAsia" w:cs="Times New Roman"/>
              </w:rPr>
              <w:t>3</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551</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一のイ</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523</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別表第</w:t>
            </w:r>
            <w:r w:rsidRPr="008A6279">
              <w:rPr>
                <w:rFonts w:asciiTheme="minorEastAsia" w:eastAsiaTheme="minorEastAsia" w:hAnsiTheme="minorEastAsia" w:cs="Times New Roman"/>
              </w:rPr>
              <w:t>5</w:t>
            </w:r>
            <w:r w:rsidRPr="008A6279">
              <w:rPr>
                <w:rFonts w:asciiTheme="minorEastAsia" w:eastAsiaTheme="minorEastAsia" w:hAnsiTheme="minorEastAsia"/>
              </w:rPr>
              <w:t>の</w:t>
            </w:r>
            <w:r w:rsidRPr="008A6279">
              <w:rPr>
                <w:rFonts w:asciiTheme="minorEastAsia" w:eastAsiaTheme="minorEastAsia" w:hAnsiTheme="minorEastAsia" w:cs="Times New Roman"/>
              </w:rPr>
              <w:t>1</w:t>
            </w:r>
            <w:r w:rsidRPr="008A6279">
              <w:rPr>
                <w:rFonts w:asciiTheme="minorEastAsia" w:eastAsiaTheme="minorEastAsia" w:hAnsiTheme="minorEastAsia"/>
              </w:rPr>
              <w:t>の注</w:t>
            </w:r>
            <w:r w:rsidRPr="008A6279">
              <w:rPr>
                <w:rFonts w:asciiTheme="minorEastAsia" w:eastAsiaTheme="minorEastAsia" w:hAnsiTheme="minorEastAsia" w:cs="Times New Roman"/>
              </w:rPr>
              <w:t xml:space="preserve">4 </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551</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一のロ</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523</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別表第</w:t>
            </w:r>
            <w:r w:rsidRPr="008A6279">
              <w:rPr>
                <w:rFonts w:asciiTheme="minorEastAsia" w:eastAsiaTheme="minorEastAsia" w:hAnsiTheme="minorEastAsia" w:cs="Times New Roman"/>
              </w:rPr>
              <w:t>5</w:t>
            </w:r>
            <w:r w:rsidRPr="008A6279">
              <w:rPr>
                <w:rFonts w:asciiTheme="minorEastAsia" w:eastAsiaTheme="minorEastAsia" w:hAnsiTheme="minorEastAsia"/>
              </w:rPr>
              <w:t>の</w:t>
            </w:r>
            <w:r w:rsidRPr="008A6279">
              <w:rPr>
                <w:rFonts w:asciiTheme="minorEastAsia" w:eastAsiaTheme="minorEastAsia" w:hAnsiTheme="minorEastAsia" w:cs="Times New Roman"/>
              </w:rPr>
              <w:t>1</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の注</w:t>
            </w:r>
            <w:r w:rsidRPr="008A6279">
              <w:rPr>
                <w:rFonts w:asciiTheme="minorEastAsia" w:eastAsiaTheme="minorEastAsia" w:hAnsiTheme="minorEastAsia" w:cs="Times New Roman"/>
              </w:rPr>
              <w:t>5</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551</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一のハ</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523</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別表第</w:t>
            </w:r>
            <w:r w:rsidRPr="008A6279">
              <w:rPr>
                <w:rFonts w:asciiTheme="minorEastAsia" w:eastAsiaTheme="minorEastAsia" w:hAnsiTheme="minorEastAsia" w:cs="Times New Roman"/>
              </w:rPr>
              <w:t>5</w:t>
            </w:r>
            <w:r w:rsidRPr="008A6279">
              <w:rPr>
                <w:rFonts w:asciiTheme="minorEastAsia" w:eastAsiaTheme="minorEastAsia" w:hAnsiTheme="minorEastAsia"/>
              </w:rPr>
              <w:t>の</w:t>
            </w:r>
            <w:r w:rsidRPr="008A6279">
              <w:rPr>
                <w:rFonts w:asciiTheme="minorEastAsia" w:eastAsiaTheme="minorEastAsia" w:hAnsiTheme="minorEastAsia" w:cs="Times New Roman"/>
              </w:rPr>
              <w:t>1</w:t>
            </w:r>
            <w:r w:rsidRPr="008A6279">
              <w:rPr>
                <w:rFonts w:asciiTheme="minorEastAsia" w:eastAsiaTheme="minorEastAsia" w:hAnsiTheme="minorEastAsia"/>
              </w:rPr>
              <w:t>の注</w:t>
            </w:r>
            <w:r w:rsidRPr="008A6279">
              <w:rPr>
                <w:rFonts w:asciiTheme="minorEastAsia" w:eastAsiaTheme="minorEastAsia" w:hAnsiTheme="minorEastAsia" w:cs="Times New Roman"/>
              </w:rPr>
              <w:t>6</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 xml:space="preserve">511 </w:t>
            </w:r>
            <w:r w:rsidRPr="008A6279">
              <w:rPr>
                <w:rFonts w:asciiTheme="minorEastAsia" w:eastAsiaTheme="minorEastAsia" w:hAnsiTheme="minorEastAsia"/>
              </w:rPr>
              <w:t>一のニ</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523</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別表第</w:t>
            </w:r>
            <w:r w:rsidRPr="008A6279">
              <w:rPr>
                <w:rFonts w:asciiTheme="minorEastAsia" w:eastAsiaTheme="minorEastAsia" w:hAnsiTheme="minorEastAsia" w:cs="Times New Roman"/>
              </w:rPr>
              <w:t>5</w:t>
            </w:r>
            <w:r w:rsidRPr="008A6279">
              <w:rPr>
                <w:rFonts w:asciiTheme="minorEastAsia" w:eastAsiaTheme="minorEastAsia" w:hAnsiTheme="minorEastAsia"/>
              </w:rPr>
              <w:t>の</w:t>
            </w:r>
            <w:r w:rsidRPr="008A6279">
              <w:rPr>
                <w:rFonts w:asciiTheme="minorEastAsia" w:eastAsiaTheme="minorEastAsia" w:hAnsiTheme="minorEastAsia" w:cs="Times New Roman"/>
              </w:rPr>
              <w:t>1</w:t>
            </w:r>
            <w:r w:rsidRPr="008A6279">
              <w:rPr>
                <w:rFonts w:asciiTheme="minorEastAsia" w:eastAsiaTheme="minorEastAsia" w:hAnsiTheme="minorEastAsia"/>
              </w:rPr>
              <w:t>の注</w:t>
            </w:r>
            <w:r w:rsidRPr="008A6279">
              <w:rPr>
                <w:rFonts w:asciiTheme="minorEastAsia" w:eastAsiaTheme="minorEastAsia" w:hAnsiTheme="minorEastAsia" w:cs="Times New Roman"/>
              </w:rPr>
              <w:t>7</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551</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一のホ</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523</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別表第</w:t>
            </w:r>
            <w:r w:rsidRPr="008A6279">
              <w:rPr>
                <w:rFonts w:asciiTheme="minorEastAsia" w:eastAsiaTheme="minorEastAsia" w:hAnsiTheme="minorEastAsia" w:cs="Times New Roman"/>
              </w:rPr>
              <w:t>5</w:t>
            </w:r>
            <w:r w:rsidRPr="008A6279">
              <w:rPr>
                <w:rFonts w:asciiTheme="minorEastAsia" w:eastAsiaTheme="minorEastAsia" w:hAnsiTheme="minorEastAsia"/>
              </w:rPr>
              <w:t>の</w:t>
            </w:r>
            <w:r w:rsidRPr="008A6279">
              <w:rPr>
                <w:rFonts w:asciiTheme="minorEastAsia" w:eastAsiaTheme="minorEastAsia" w:hAnsiTheme="minorEastAsia" w:cs="Times New Roman"/>
              </w:rPr>
              <w:t>1</w:t>
            </w:r>
            <w:r w:rsidRPr="008A6279">
              <w:rPr>
                <w:rFonts w:asciiTheme="minorEastAsia" w:eastAsiaTheme="minorEastAsia" w:hAnsiTheme="minorEastAsia"/>
              </w:rPr>
              <w:t>の注</w:t>
            </w:r>
            <w:r w:rsidRPr="008A6279">
              <w:rPr>
                <w:rFonts w:asciiTheme="minorEastAsia" w:eastAsiaTheme="minorEastAsia" w:hAnsiTheme="minorEastAsia" w:cs="Times New Roman"/>
              </w:rPr>
              <w:t>8</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551</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一の</w:t>
            </w:r>
            <w:r w:rsidR="008A6279">
              <w:rPr>
                <w:rFonts w:asciiTheme="minorEastAsia" w:eastAsiaTheme="minorEastAsia" w:hAnsiTheme="minorEastAsia"/>
              </w:rPr>
              <w:t>ヘ</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523</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別表第</w:t>
            </w:r>
            <w:r w:rsidRPr="008A6279">
              <w:rPr>
                <w:rFonts w:asciiTheme="minorEastAsia" w:eastAsiaTheme="minorEastAsia" w:hAnsiTheme="minorEastAsia" w:cs="Times New Roman"/>
              </w:rPr>
              <w:t>5</w:t>
            </w:r>
            <w:r w:rsidRPr="008A6279">
              <w:rPr>
                <w:rFonts w:asciiTheme="minorEastAsia" w:eastAsiaTheme="minorEastAsia" w:hAnsiTheme="minorEastAsia"/>
              </w:rPr>
              <w:t>の</w:t>
            </w:r>
            <w:r w:rsidRPr="008A6279">
              <w:rPr>
                <w:rFonts w:asciiTheme="minorEastAsia" w:eastAsiaTheme="minorEastAsia" w:hAnsiTheme="minorEastAsia" w:cs="Times New Roman"/>
              </w:rPr>
              <w:t>1</w:t>
            </w:r>
            <w:r w:rsidRPr="008A6279">
              <w:rPr>
                <w:rFonts w:asciiTheme="minorEastAsia" w:eastAsiaTheme="minorEastAsia" w:hAnsiTheme="minorEastAsia"/>
              </w:rPr>
              <w:t>の注</w:t>
            </w:r>
            <w:r w:rsidRPr="008A6279">
              <w:rPr>
                <w:rFonts w:asciiTheme="minorEastAsia" w:eastAsiaTheme="minorEastAsia" w:hAnsiTheme="minorEastAsia" w:cs="Times New Roman"/>
              </w:rPr>
              <w:t>9</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550</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8A6279">
              <w:rPr>
                <w:rFonts w:asciiTheme="minorEastAsia" w:eastAsiaTheme="minorEastAsia" w:hAnsiTheme="minorEastAsia"/>
              </w:rPr>
              <w:t>の一</w:t>
            </w: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ind w:left="363" w:hangingChars="200" w:hanging="363"/>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523</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別表第</w:t>
            </w:r>
            <w:r w:rsidRPr="008A6279">
              <w:rPr>
                <w:rFonts w:asciiTheme="minorEastAsia" w:eastAsiaTheme="minorEastAsia" w:hAnsiTheme="minorEastAsia" w:cs="Times New Roman"/>
              </w:rPr>
              <w:t>5</w:t>
            </w:r>
            <w:r w:rsidRPr="008A6279">
              <w:rPr>
                <w:rFonts w:asciiTheme="minorEastAsia" w:eastAsiaTheme="minorEastAsia" w:hAnsiTheme="minorEastAsia"/>
              </w:rPr>
              <w:t>の</w:t>
            </w:r>
            <w:r w:rsidRPr="008A6279">
              <w:rPr>
                <w:rFonts w:asciiTheme="minorEastAsia" w:eastAsiaTheme="minorEastAsia" w:hAnsiTheme="minorEastAsia" w:cs="Times New Roman"/>
              </w:rPr>
              <w:t>1</w:t>
            </w:r>
            <w:r w:rsidRPr="008A6279">
              <w:rPr>
                <w:rFonts w:asciiTheme="minorEastAsia" w:eastAsiaTheme="minorEastAsia" w:hAnsiTheme="minorEastAsia"/>
              </w:rPr>
              <w:t>の</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注</w:t>
            </w:r>
            <w:r w:rsidRPr="008A6279">
              <w:rPr>
                <w:rFonts w:asciiTheme="minorEastAsia" w:eastAsiaTheme="minorEastAsia" w:hAnsiTheme="minorEastAsia" w:cs="Times New Roman"/>
              </w:rPr>
              <w:t>10</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厚令</w:t>
            </w:r>
            <w:r w:rsidRPr="008A6279">
              <w:rPr>
                <w:rFonts w:asciiTheme="minorEastAsia" w:eastAsiaTheme="minorEastAsia" w:hAnsiTheme="minorEastAsia" w:cs="Times New Roman"/>
              </w:rPr>
              <w:t>171</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第</w:t>
            </w:r>
            <w:r w:rsidRPr="008A6279">
              <w:rPr>
                <w:rFonts w:asciiTheme="minorEastAsia" w:eastAsiaTheme="minorEastAsia" w:hAnsiTheme="minorEastAsia"/>
                <w:color w:val="auto"/>
              </w:rPr>
              <w:t>76条</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523</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別表第</w:t>
            </w:r>
            <w:r w:rsidRPr="008A6279">
              <w:rPr>
                <w:rFonts w:asciiTheme="minorEastAsia" w:eastAsiaTheme="minorEastAsia" w:hAnsiTheme="minorEastAsia" w:cs="Times New Roman"/>
              </w:rPr>
              <w:t>5</w:t>
            </w:r>
            <w:r w:rsidRPr="008A6279">
              <w:rPr>
                <w:rFonts w:asciiTheme="minorEastAsia" w:eastAsiaTheme="minorEastAsia" w:hAnsiTheme="minorEastAsia"/>
              </w:rPr>
              <w:t>の</w:t>
            </w:r>
            <w:r w:rsidRPr="008A6279">
              <w:rPr>
                <w:rFonts w:asciiTheme="minorEastAsia" w:eastAsiaTheme="minorEastAsia" w:hAnsiTheme="minorEastAsia" w:cs="Times New Roman"/>
              </w:rPr>
              <w:t>2</w:t>
            </w:r>
            <w:r w:rsidRPr="008A6279">
              <w:rPr>
                <w:rFonts w:asciiTheme="minorEastAsia" w:eastAsiaTheme="minorEastAsia" w:hAnsiTheme="minorEastAsia"/>
              </w:rPr>
              <w:t>の注</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523</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別表第</w:t>
            </w:r>
            <w:r w:rsidRPr="008A6279">
              <w:rPr>
                <w:rFonts w:asciiTheme="minorEastAsia" w:eastAsiaTheme="minorEastAsia" w:hAnsiTheme="minorEastAsia" w:cs="Times New Roman"/>
              </w:rPr>
              <w:t>5</w:t>
            </w:r>
            <w:r w:rsidRPr="008A6279">
              <w:rPr>
                <w:rFonts w:asciiTheme="minorEastAsia" w:eastAsiaTheme="minorEastAsia" w:hAnsiTheme="minorEastAsia"/>
              </w:rPr>
              <w:t>の</w:t>
            </w:r>
            <w:r w:rsidRPr="008A6279">
              <w:rPr>
                <w:rFonts w:asciiTheme="minorEastAsia" w:eastAsiaTheme="minorEastAsia" w:hAnsiTheme="minorEastAsia" w:cs="Times New Roman"/>
              </w:rPr>
              <w:t>3</w:t>
            </w:r>
            <w:r w:rsidRPr="008A6279">
              <w:rPr>
                <w:rFonts w:asciiTheme="minorEastAsia" w:eastAsiaTheme="minorEastAsia" w:hAnsiTheme="minorEastAsia"/>
              </w:rPr>
              <w:t>の注</w:t>
            </w:r>
            <w:r w:rsidRPr="008A6279">
              <w:rPr>
                <w:rFonts w:asciiTheme="minorEastAsia" w:eastAsiaTheme="minorEastAsia" w:hAnsiTheme="minorEastAsia" w:cs="Times New Roman"/>
              </w:rPr>
              <w:t>1</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523</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別表第</w:t>
            </w:r>
            <w:r w:rsidRPr="008A6279">
              <w:rPr>
                <w:rFonts w:asciiTheme="minorEastAsia" w:eastAsiaTheme="minorEastAsia" w:hAnsiTheme="minorEastAsia" w:cs="Times New Roman"/>
              </w:rPr>
              <w:t>5</w:t>
            </w:r>
            <w:r w:rsidRPr="008A6279">
              <w:rPr>
                <w:rFonts w:asciiTheme="minorEastAsia" w:eastAsiaTheme="minorEastAsia" w:hAnsiTheme="minorEastAsia"/>
              </w:rPr>
              <w:t>の</w:t>
            </w:r>
            <w:r w:rsidRPr="008A6279">
              <w:rPr>
                <w:rFonts w:asciiTheme="minorEastAsia" w:eastAsiaTheme="minorEastAsia" w:hAnsiTheme="minorEastAsia" w:cs="Times New Roman"/>
              </w:rPr>
              <w:t>3</w:t>
            </w:r>
            <w:r w:rsidRPr="008A6279">
              <w:rPr>
                <w:rFonts w:asciiTheme="minorEastAsia" w:eastAsiaTheme="minorEastAsia" w:hAnsiTheme="minorEastAsia"/>
              </w:rPr>
              <w:t>の注</w:t>
            </w:r>
            <w:r w:rsidRPr="008A6279">
              <w:rPr>
                <w:rFonts w:asciiTheme="minorEastAsia" w:eastAsiaTheme="minorEastAsia" w:hAnsiTheme="minorEastAsia" w:cs="Times New Roman"/>
              </w:rPr>
              <w:t>2</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523</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別表第</w:t>
            </w:r>
            <w:r w:rsidRPr="008A6279">
              <w:rPr>
                <w:rFonts w:asciiTheme="minorEastAsia" w:eastAsiaTheme="minorEastAsia" w:hAnsiTheme="minorEastAsia" w:cs="Times New Roman"/>
              </w:rPr>
              <w:t>5</w:t>
            </w:r>
            <w:r w:rsidRPr="008A6279">
              <w:rPr>
                <w:rFonts w:asciiTheme="minorEastAsia" w:eastAsiaTheme="minorEastAsia" w:hAnsiTheme="minorEastAsia"/>
              </w:rPr>
              <w:t>の</w:t>
            </w:r>
            <w:r w:rsidRPr="008A6279">
              <w:rPr>
                <w:rFonts w:asciiTheme="minorEastAsia" w:eastAsiaTheme="minorEastAsia" w:hAnsiTheme="minorEastAsia" w:cs="Times New Roman"/>
              </w:rPr>
              <w:t>3</w:t>
            </w:r>
            <w:r w:rsidRPr="008A6279">
              <w:rPr>
                <w:rFonts w:asciiTheme="minorEastAsia" w:eastAsiaTheme="minorEastAsia" w:hAnsiTheme="minorEastAsia"/>
              </w:rPr>
              <w:t>の注</w:t>
            </w:r>
            <w:r w:rsidRPr="008A6279">
              <w:rPr>
                <w:rFonts w:asciiTheme="minorEastAsia" w:eastAsiaTheme="minorEastAsia" w:hAnsiTheme="minorEastAsia" w:cs="Times New Roman"/>
              </w:rPr>
              <w:t xml:space="preserve">3 </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523</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別表第</w:t>
            </w:r>
            <w:r w:rsidRPr="008A6279">
              <w:rPr>
                <w:rFonts w:asciiTheme="minorEastAsia" w:eastAsiaTheme="minorEastAsia" w:hAnsiTheme="minorEastAsia" w:cs="Times New Roman"/>
              </w:rPr>
              <w:t>5</w:t>
            </w:r>
            <w:r w:rsidRPr="008A6279">
              <w:rPr>
                <w:rFonts w:asciiTheme="minorEastAsia" w:eastAsiaTheme="minorEastAsia" w:hAnsiTheme="minorEastAsia"/>
              </w:rPr>
              <w:t>の</w:t>
            </w:r>
            <w:r w:rsidRPr="008A6279">
              <w:rPr>
                <w:rFonts w:asciiTheme="minorEastAsia" w:eastAsiaTheme="minorEastAsia" w:hAnsiTheme="minorEastAsia" w:cs="Times New Roman"/>
              </w:rPr>
              <w:t>4</w:t>
            </w:r>
            <w:r w:rsidRPr="008A6279">
              <w:rPr>
                <w:rFonts w:asciiTheme="minorEastAsia" w:eastAsiaTheme="minorEastAsia" w:hAnsiTheme="minorEastAsia"/>
              </w:rPr>
              <w:t>の注</w:t>
            </w:r>
            <w:r w:rsidRPr="008A6279">
              <w:rPr>
                <w:rFonts w:asciiTheme="minorEastAsia" w:eastAsiaTheme="minorEastAsia" w:hAnsiTheme="minorEastAsia" w:cs="Times New Roman"/>
              </w:rPr>
              <w:t>1</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551</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の一のト</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523</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別表第</w:t>
            </w:r>
            <w:r w:rsidRPr="008A6279">
              <w:rPr>
                <w:rFonts w:asciiTheme="minorEastAsia" w:eastAsiaTheme="minorEastAsia" w:hAnsiTheme="minorEastAsia" w:cs="Times New Roman"/>
              </w:rPr>
              <w:t>5</w:t>
            </w:r>
            <w:r w:rsidRPr="008A6279">
              <w:rPr>
                <w:rFonts w:asciiTheme="minorEastAsia" w:eastAsiaTheme="minorEastAsia" w:hAnsiTheme="minorEastAsia"/>
              </w:rPr>
              <w:t>の</w:t>
            </w:r>
            <w:r w:rsidRPr="008A6279">
              <w:rPr>
                <w:rFonts w:asciiTheme="minorEastAsia" w:eastAsiaTheme="minorEastAsia" w:hAnsiTheme="minorEastAsia" w:cs="Times New Roman"/>
              </w:rPr>
              <w:t>4</w:t>
            </w:r>
            <w:r w:rsidRPr="008A6279">
              <w:rPr>
                <w:rFonts w:asciiTheme="minorEastAsia" w:eastAsiaTheme="minorEastAsia" w:hAnsiTheme="minorEastAsia"/>
              </w:rPr>
              <w:t>の注</w:t>
            </w:r>
            <w:r w:rsidRPr="008A6279">
              <w:rPr>
                <w:rFonts w:asciiTheme="minorEastAsia" w:eastAsiaTheme="minorEastAsia" w:hAnsiTheme="minorEastAsia" w:cs="Times New Roman"/>
              </w:rPr>
              <w:t>2</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551</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の一のチ</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523</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別表第</w:t>
            </w:r>
            <w:r w:rsidRPr="008A6279">
              <w:rPr>
                <w:rFonts w:asciiTheme="minorEastAsia" w:eastAsiaTheme="minorEastAsia" w:hAnsiTheme="minorEastAsia" w:cs="Times New Roman"/>
              </w:rPr>
              <w:t>5</w:t>
            </w:r>
            <w:r w:rsidRPr="008A6279">
              <w:rPr>
                <w:rFonts w:asciiTheme="minorEastAsia" w:eastAsiaTheme="minorEastAsia" w:hAnsiTheme="minorEastAsia"/>
              </w:rPr>
              <w:t>の</w:t>
            </w:r>
            <w:r w:rsidRPr="008A6279">
              <w:rPr>
                <w:rFonts w:asciiTheme="minorEastAsia" w:eastAsiaTheme="minorEastAsia" w:hAnsiTheme="minorEastAsia" w:cs="Times New Roman"/>
              </w:rPr>
              <w:t>5</w:t>
            </w:r>
            <w:r w:rsidRPr="008A6279">
              <w:rPr>
                <w:rFonts w:asciiTheme="minorEastAsia" w:eastAsiaTheme="minorEastAsia" w:hAnsiTheme="minorEastAsia"/>
              </w:rPr>
              <w:t>の注</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523</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別表第</w:t>
            </w:r>
            <w:r w:rsidRPr="008A6279">
              <w:rPr>
                <w:rFonts w:asciiTheme="minorEastAsia" w:eastAsiaTheme="minorEastAsia" w:hAnsiTheme="minorEastAsia" w:cs="Times New Roman"/>
              </w:rPr>
              <w:t>5</w:t>
            </w:r>
            <w:r w:rsidRPr="008A6279">
              <w:rPr>
                <w:rFonts w:asciiTheme="minorEastAsia" w:eastAsiaTheme="minorEastAsia" w:hAnsiTheme="minorEastAsia"/>
              </w:rPr>
              <w:t>の</w:t>
            </w:r>
            <w:r w:rsidRPr="008A6279">
              <w:rPr>
                <w:rFonts w:asciiTheme="minorEastAsia" w:eastAsiaTheme="minorEastAsia" w:hAnsiTheme="minorEastAsia" w:cs="Times New Roman"/>
              </w:rPr>
              <w:t>6</w:t>
            </w:r>
            <w:r w:rsidRPr="008A6279">
              <w:rPr>
                <w:rFonts w:asciiTheme="minorEastAsia" w:eastAsiaTheme="minorEastAsia" w:hAnsiTheme="minorEastAsia"/>
              </w:rPr>
              <w:t>の注</w:t>
            </w: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rPr>
              <w:t>平</w:t>
            </w:r>
            <w:r w:rsidRPr="008A6279">
              <w:rPr>
                <w:rFonts w:asciiTheme="minorEastAsia" w:eastAsiaTheme="minorEastAsia" w:hAnsiTheme="minorEastAsia" w:cs="Times New Roman"/>
              </w:rPr>
              <w:t>18</w:t>
            </w:r>
            <w:r w:rsidRPr="008A6279">
              <w:rPr>
                <w:rFonts w:asciiTheme="minorEastAsia" w:eastAsiaTheme="minorEastAsia" w:hAnsiTheme="minorEastAsia"/>
              </w:rPr>
              <w:t>厚告</w:t>
            </w:r>
            <w:r w:rsidRPr="008A6279">
              <w:rPr>
                <w:rFonts w:asciiTheme="minorEastAsia" w:eastAsiaTheme="minorEastAsia" w:hAnsiTheme="minorEastAsia" w:cs="Times New Roman"/>
              </w:rPr>
              <w:t>543</w:t>
            </w:r>
            <w:r w:rsidRPr="008A6279">
              <w:rPr>
                <w:rFonts w:asciiTheme="minorEastAsia" w:eastAsiaTheme="minorEastAsia" w:hAnsiTheme="minorEastAsia"/>
              </w:rPr>
              <w:t>の十六（同二準用）</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color w:val="auto"/>
                <w:spacing w:val="8"/>
              </w:rPr>
            </w:pPr>
            <w:r w:rsidRPr="008A6279">
              <w:rPr>
                <w:rFonts w:asciiTheme="minorEastAsia" w:eastAsiaTheme="minorEastAsia" w:hAnsiTheme="minorEastAsia" w:cs="Times New Roman"/>
                <w:color w:val="auto"/>
                <w:spacing w:val="8"/>
              </w:rPr>
              <w:lastRenderedPageBreak/>
              <w:t>平18厚告523</w:t>
            </w:r>
          </w:p>
          <w:p w:rsidR="00CA6412" w:rsidRPr="008A6279" w:rsidRDefault="00CA6412" w:rsidP="008A6279">
            <w:pPr>
              <w:snapToGrid w:val="0"/>
              <w:rPr>
                <w:rFonts w:asciiTheme="minorEastAsia" w:eastAsiaTheme="minorEastAsia" w:hAnsiTheme="minorEastAsia" w:cs="Times New Roman" w:hint="default"/>
                <w:color w:val="auto"/>
                <w:spacing w:val="8"/>
              </w:rPr>
            </w:pPr>
            <w:r w:rsidRPr="008A6279">
              <w:rPr>
                <w:rFonts w:asciiTheme="minorEastAsia" w:eastAsiaTheme="minorEastAsia" w:hAnsiTheme="minorEastAsia" w:cs="Times New Roman"/>
                <w:color w:val="auto"/>
                <w:spacing w:val="8"/>
              </w:rPr>
              <w:t>別表第5の7の注</w:t>
            </w:r>
          </w:p>
          <w:p w:rsidR="00CA6412" w:rsidRPr="008A6279" w:rsidRDefault="00CA6412" w:rsidP="008A6279">
            <w:pPr>
              <w:snapToGrid w:val="0"/>
              <w:rPr>
                <w:rFonts w:asciiTheme="minorEastAsia" w:eastAsiaTheme="minorEastAsia" w:hAnsiTheme="minorEastAsia" w:cs="Times New Roman" w:hint="default"/>
                <w:color w:val="auto"/>
                <w:spacing w:val="8"/>
              </w:rPr>
            </w:pPr>
            <w:r w:rsidRPr="008A6279">
              <w:rPr>
                <w:rFonts w:asciiTheme="minorEastAsia" w:eastAsiaTheme="minorEastAsia" w:hAnsiTheme="minorEastAsia" w:cs="Times New Roman"/>
                <w:color w:val="auto"/>
                <w:spacing w:val="8"/>
              </w:rPr>
              <w:t>平18厚告543の十七</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tc>
        <w:tc>
          <w:tcPr>
            <w:tcW w:w="1650" w:type="dxa"/>
            <w:tcBorders>
              <w:bottom w:val="single" w:sz="4" w:space="0" w:color="auto"/>
            </w:tcBorders>
          </w:tcPr>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運営規程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個別支援計画</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ケース記録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運営規程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個別支援計画</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ケース記録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FF"/>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FF"/>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運営規程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研修計画、研修実施記録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虐待防止関係書類</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体制の整備をしていることが分かる書類</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運営規程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個別支援計画</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ケース記録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勤務実績表</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出勤簿（タイムカード）</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従業員の資格証</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勤務体制一覧表</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r w:rsidRPr="008A6279">
              <w:rPr>
                <w:rFonts w:asciiTheme="minorEastAsia" w:eastAsiaTheme="minorEastAsia" w:hAnsiTheme="minorEastAsia"/>
                <w:color w:val="auto"/>
              </w:rPr>
              <w:t>利用者数（平均利用人数）が分かる書類（実績表等）</w:t>
            </w:r>
          </w:p>
          <w:p w:rsidR="00CA6412"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8A6279" w:rsidRPr="008A6279" w:rsidRDefault="008A6279"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lastRenderedPageBreak/>
              <w:t>勤務実績表</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出勤簿（タイムカード）</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従業員の資格証</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勤務体制一覧表</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r w:rsidRPr="008A6279">
              <w:rPr>
                <w:rFonts w:asciiTheme="minorEastAsia" w:eastAsiaTheme="minorEastAsia" w:hAnsiTheme="minorEastAsia"/>
                <w:color w:val="auto"/>
              </w:rPr>
              <w:t>利用者数（平均利用人数）が分かる書類（実績表等）</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勤務実績表</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出勤簿（タイムカード）</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従業員の資格証</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勤務体制一覧表</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r w:rsidRPr="008A6279">
              <w:rPr>
                <w:rFonts w:asciiTheme="minorEastAsia" w:eastAsiaTheme="minorEastAsia" w:hAnsiTheme="minorEastAsia"/>
                <w:color w:val="auto"/>
              </w:rPr>
              <w:t>利用者数（平均利用人数）が分かる書類（実績表等）</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勤務実績表</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出勤簿（タイムカード）</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従業員の資格証</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勤務体制一覧表</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r w:rsidRPr="008A6279">
              <w:rPr>
                <w:rFonts w:asciiTheme="minorEastAsia" w:eastAsiaTheme="minorEastAsia" w:hAnsiTheme="minorEastAsia"/>
                <w:color w:val="auto"/>
              </w:rPr>
              <w:t>利用者数（平均利用人数）が分かる書類（実績表等）</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利用者数（平均利用人数）が分かる書類（利用者名簿等）</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生活支援員及びサービス管理責任者の勤務実態の分かる書類</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（出勤簿等）</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管理者の雇用形態が分かる書類</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勤務実績表</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出勤簿（タイムカード）</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従業者の資格証</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勤務体制一覧表</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平面図</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設備・備品等一覧</w:t>
            </w:r>
            <w:r w:rsidRPr="008A6279">
              <w:rPr>
                <w:rFonts w:asciiTheme="minorEastAsia" w:eastAsiaTheme="minorEastAsia" w:hAnsiTheme="minorEastAsia"/>
                <w:color w:val="auto"/>
              </w:rPr>
              <w:lastRenderedPageBreak/>
              <w:t>表</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【目視】</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平面図</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設備・備品等一覧表</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【目視】</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重要事項説明書</w:t>
            </w:r>
          </w:p>
          <w:p w:rsidR="00CA6412"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利用契約書</w:t>
            </w:r>
          </w:p>
          <w:p w:rsidR="00400921" w:rsidRDefault="00400921" w:rsidP="008A6279">
            <w:pPr>
              <w:kinsoku w:val="0"/>
              <w:autoSpaceDE w:val="0"/>
              <w:autoSpaceDN w:val="0"/>
              <w:adjustRightInd w:val="0"/>
              <w:snapToGrid w:val="0"/>
              <w:rPr>
                <w:rFonts w:asciiTheme="minorEastAsia" w:eastAsiaTheme="minorEastAsia" w:hAnsiTheme="minorEastAsia" w:hint="default"/>
                <w:color w:val="auto"/>
              </w:rPr>
            </w:pPr>
          </w:p>
          <w:p w:rsidR="00400921" w:rsidRPr="008A6279" w:rsidRDefault="00400921" w:rsidP="008A6279">
            <w:pPr>
              <w:kinsoku w:val="0"/>
              <w:autoSpaceDE w:val="0"/>
              <w:autoSpaceDN w:val="0"/>
              <w:adjustRightInd w:val="0"/>
              <w:snapToGrid w:val="0"/>
              <w:rPr>
                <w:rFonts w:asciiTheme="minorEastAsia" w:eastAsiaTheme="minorEastAsia" w:hAnsiTheme="minorEastAsia"/>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重要事項説明書</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利用契約書</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その他利用者に交付した書面</w:t>
            </w:r>
          </w:p>
          <w:p w:rsidR="00CA6412"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400921" w:rsidRDefault="00400921" w:rsidP="008A6279">
            <w:pPr>
              <w:kinsoku w:val="0"/>
              <w:autoSpaceDE w:val="0"/>
              <w:autoSpaceDN w:val="0"/>
              <w:adjustRightInd w:val="0"/>
              <w:snapToGrid w:val="0"/>
              <w:rPr>
                <w:rFonts w:asciiTheme="minorEastAsia" w:eastAsiaTheme="minorEastAsia" w:hAnsiTheme="minorEastAsia" w:hint="default"/>
                <w:color w:val="auto"/>
              </w:rPr>
            </w:pPr>
          </w:p>
          <w:p w:rsidR="00400921" w:rsidRPr="00400921" w:rsidRDefault="00400921"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受給者証の写し</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FF"/>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FF"/>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FF"/>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FF"/>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契約内容報告書</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FF"/>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FF"/>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FF"/>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FF"/>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受給者証の写し</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FF"/>
              </w:rPr>
            </w:pPr>
            <w:r w:rsidRPr="008A6279">
              <w:rPr>
                <w:rFonts w:asciiTheme="minorEastAsia" w:eastAsiaTheme="minorEastAsia" w:hAnsiTheme="minorEastAsia"/>
                <w:color w:val="auto"/>
              </w:rPr>
              <w:t>契約内容報告書</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受給者証の写し</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アセスメント記録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ケース記録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個別支援計画</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ケース記録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個別支援計画</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ケース記録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8A6279" w:rsidRPr="008A6279" w:rsidRDefault="008A6279"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lastRenderedPageBreak/>
              <w:t>サービス提供の記録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サービス提供の記録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請求書</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r w:rsidRPr="008A6279">
              <w:rPr>
                <w:rFonts w:asciiTheme="minorEastAsia" w:eastAsiaTheme="minorEastAsia" w:hAnsiTheme="minorEastAsia"/>
                <w:color w:val="auto"/>
              </w:rPr>
              <w:t>領収書</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請求書</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領収書</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請求書</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領収書</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領収書</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重要事項説明書</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通知の写し</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サービス提供証明書の写し</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個別支援計画</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サービス管理責任者が個別支援計画を作成していることが分かる書類</w:t>
            </w:r>
          </w:p>
          <w:p w:rsidR="00CA6412" w:rsidRPr="008A6279" w:rsidRDefault="00CA6412" w:rsidP="008A6279">
            <w:pPr>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個別支援計画</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アセスメント及びモニタリングを実施したことが分かる書類</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アセスメントを実施したことが分かる記録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面接記録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個別支援計画の原案</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他サービスとの連携状況が分かる書類</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8A6279" w:rsidRPr="008A6279" w:rsidRDefault="008A6279"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lastRenderedPageBreak/>
              <w:t>サービス担当者会議の記録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個別支援計画</w:t>
            </w:r>
          </w:p>
          <w:p w:rsidR="00400921" w:rsidRDefault="00400921" w:rsidP="008A6279">
            <w:pPr>
              <w:kinsoku w:val="0"/>
              <w:autoSpaceDE w:val="0"/>
              <w:autoSpaceDN w:val="0"/>
              <w:adjustRightInd w:val="0"/>
              <w:snapToGrid w:val="0"/>
              <w:rPr>
                <w:rFonts w:asciiTheme="minorEastAsia" w:eastAsiaTheme="minorEastAsia" w:hAnsiTheme="minorEastAsia" w:hint="default"/>
                <w:color w:val="auto"/>
              </w:rPr>
            </w:pPr>
          </w:p>
          <w:p w:rsidR="00400921" w:rsidRPr="008A6279" w:rsidRDefault="00400921" w:rsidP="008A6279">
            <w:pPr>
              <w:kinsoku w:val="0"/>
              <w:autoSpaceDE w:val="0"/>
              <w:autoSpaceDN w:val="0"/>
              <w:adjustRightInd w:val="0"/>
              <w:snapToGrid w:val="0"/>
              <w:rPr>
                <w:rFonts w:asciiTheme="minorEastAsia" w:eastAsiaTheme="minorEastAsia" w:hAnsiTheme="minorEastAsia"/>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利用者に交付した記録</w:t>
            </w:r>
          </w:p>
          <w:p w:rsidR="00CA6412"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個別支援計画</w:t>
            </w:r>
          </w:p>
          <w:p w:rsidR="00400921" w:rsidRDefault="00400921" w:rsidP="008A6279">
            <w:pPr>
              <w:kinsoku w:val="0"/>
              <w:autoSpaceDE w:val="0"/>
              <w:autoSpaceDN w:val="0"/>
              <w:adjustRightInd w:val="0"/>
              <w:snapToGrid w:val="0"/>
              <w:rPr>
                <w:rFonts w:asciiTheme="minorEastAsia" w:eastAsiaTheme="minorEastAsia" w:hAnsiTheme="minorEastAsia" w:hint="default"/>
                <w:color w:val="auto"/>
              </w:rPr>
            </w:pPr>
          </w:p>
          <w:p w:rsidR="00400921" w:rsidRPr="008A6279" w:rsidRDefault="00400921" w:rsidP="008A6279">
            <w:pPr>
              <w:kinsoku w:val="0"/>
              <w:autoSpaceDE w:val="0"/>
              <w:autoSpaceDN w:val="0"/>
              <w:adjustRightInd w:val="0"/>
              <w:snapToGrid w:val="0"/>
              <w:rPr>
                <w:rFonts w:asciiTheme="minorEastAsia" w:eastAsiaTheme="minorEastAsia" w:hAnsiTheme="minorEastAsia"/>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個別支援計画</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アセスメント及びモニタリングに関する記録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モニタリング記録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面接記録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(2)から(7)に掲げる確認資料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個別支援計画</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アセスメント及びモニタリングに関する記録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個別支援計画</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アセスメント及びモニタリングに関する記録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サービス提供の記録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lastRenderedPageBreak/>
              <w:t>他の従業者に指導及び助言した記録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緊急時対応マニュアル</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ケース記録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lastRenderedPageBreak/>
              <w:t>事故等の対応記録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運営規程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従業者の勤務表</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勤務形態一覧表または雇用形態が分かる書類</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研修計画、研修実施記録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就業環境が害されることを防止するための方針が分かる書類</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業務継続計画</w:t>
            </w: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研修及び訓練を実施したことが分かる書類</w:t>
            </w: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業務継続計画の見直しを検討したことが分かる書類</w:t>
            </w: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運営規程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利用者数が分かる書類（利用者名簿等）</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非常火災時対応マニュアル（対応計画）</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運営規程</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通報・連絡体制</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消防用設備点検の記録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避難訓練の記録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r w:rsidRPr="008A6279">
              <w:rPr>
                <w:rFonts w:asciiTheme="minorEastAsia" w:eastAsiaTheme="minorEastAsia" w:hAnsiTheme="minorEastAsia"/>
                <w:color w:val="auto"/>
              </w:rPr>
              <w:t>消防署への届出</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lastRenderedPageBreak/>
              <w:t>地域住民が訓練に参加していることが分かる書類</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衛生管理に関する書類</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衛生管理に関する書類</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委員会議事録</w:t>
            </w: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感染症及び食中毒の予防及びまん延の防止のための指針</w:t>
            </w:r>
          </w:p>
          <w:p w:rsidR="00CA6412" w:rsidRPr="008A6279" w:rsidRDefault="00CA6412" w:rsidP="008A6279">
            <w:pPr>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研修及び訓練を実施したことが分かる書類</w:t>
            </w:r>
          </w:p>
          <w:p w:rsidR="00CA6412" w:rsidRPr="008A6279" w:rsidRDefault="00CA6412" w:rsidP="008A6279">
            <w:pPr>
              <w:snapToGrid w:val="0"/>
              <w:rPr>
                <w:rFonts w:asciiTheme="minorEastAsia" w:eastAsiaTheme="minorEastAsia" w:hAnsiTheme="minorEastAsia" w:hint="default"/>
                <w:color w:val="auto"/>
              </w:rPr>
            </w:pPr>
          </w:p>
          <w:p w:rsidR="00CA6412" w:rsidRDefault="00CA6412" w:rsidP="008A6279">
            <w:pPr>
              <w:snapToGrid w:val="0"/>
              <w:rPr>
                <w:rFonts w:asciiTheme="minorEastAsia" w:eastAsiaTheme="minorEastAsia" w:hAnsiTheme="minorEastAsia" w:hint="default"/>
                <w:color w:val="auto"/>
              </w:rPr>
            </w:pPr>
          </w:p>
          <w:p w:rsidR="008A6279" w:rsidRPr="008A6279" w:rsidRDefault="008A6279" w:rsidP="008A6279">
            <w:pPr>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事業所の掲示物又は備え付け閲覧物</w:t>
            </w:r>
          </w:p>
          <w:p w:rsidR="00CA6412" w:rsidRPr="008A6279" w:rsidRDefault="00CA6412" w:rsidP="008A6279">
            <w:pPr>
              <w:snapToGrid w:val="0"/>
              <w:rPr>
                <w:rFonts w:asciiTheme="minorEastAsia" w:eastAsiaTheme="minorEastAsia" w:hAnsiTheme="minorEastAsia" w:hint="default"/>
                <w:color w:val="0000FF"/>
              </w:rPr>
            </w:pPr>
          </w:p>
          <w:p w:rsidR="00CA6412" w:rsidRPr="008A6279" w:rsidRDefault="00CA6412" w:rsidP="008A6279">
            <w:pPr>
              <w:snapToGrid w:val="0"/>
              <w:rPr>
                <w:rFonts w:asciiTheme="minorEastAsia" w:eastAsiaTheme="minorEastAsia" w:hAnsiTheme="minorEastAsia" w:hint="default"/>
                <w:color w:val="0000FF"/>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snapToGrid w:val="0"/>
              <w:rPr>
                <w:rFonts w:asciiTheme="minorEastAsia" w:eastAsiaTheme="minorEastAsia" w:hAnsiTheme="minorEastAsia" w:hint="default"/>
                <w:color w:val="0000FF"/>
              </w:rPr>
            </w:pPr>
          </w:p>
          <w:p w:rsidR="00CA6412" w:rsidRPr="008A6279" w:rsidRDefault="00CA6412" w:rsidP="008A6279">
            <w:pPr>
              <w:snapToGrid w:val="0"/>
              <w:rPr>
                <w:rFonts w:asciiTheme="minorEastAsia" w:eastAsiaTheme="minorEastAsia" w:hAnsiTheme="minorEastAsia" w:hint="default"/>
                <w:color w:val="0000FF"/>
              </w:rPr>
            </w:pPr>
          </w:p>
          <w:p w:rsidR="00CA6412" w:rsidRPr="008A6279" w:rsidRDefault="00CA6412" w:rsidP="008A6279">
            <w:pPr>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個別支援計画</w:t>
            </w:r>
          </w:p>
          <w:p w:rsidR="00CA6412" w:rsidRPr="008A6279" w:rsidRDefault="00CA6412" w:rsidP="008A6279">
            <w:pPr>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身体拘束等に関する書類</w:t>
            </w: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身体拘束等に関する書類（必要事項が記載されている記録、理由が</w:t>
            </w:r>
            <w:r w:rsidRPr="008A6279">
              <w:rPr>
                <w:rFonts w:asciiTheme="minorEastAsia" w:eastAsiaTheme="minorEastAsia" w:hAnsiTheme="minorEastAsia"/>
                <w:color w:val="auto"/>
              </w:rPr>
              <w:lastRenderedPageBreak/>
              <w:t>分かる書類等）</w:t>
            </w: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委員会議事録</w:t>
            </w: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身体拘束等の適正化のための指針</w:t>
            </w:r>
          </w:p>
          <w:p w:rsidR="00CA6412" w:rsidRPr="008A6279" w:rsidRDefault="00CA6412" w:rsidP="008A6279">
            <w:pPr>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研修を実施したことが分かる書類</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従業者及び管理者の秘密保持誓約書</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従業者及び管理者の秘密保持誓約書</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その他必要な措置を講じたことが分かる文書（就業規則等）</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個人情報同意書</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r w:rsidRPr="008A6279">
              <w:rPr>
                <w:rFonts w:asciiTheme="minorEastAsia" w:eastAsiaTheme="minorEastAsia" w:hAnsiTheme="minorEastAsia"/>
                <w:color w:val="auto"/>
              </w:rPr>
              <w:t>情報提供を行ったことが分かる書類（パンフレット等）</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8A6279" w:rsidRPr="008A6279" w:rsidRDefault="008A6279"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r w:rsidRPr="008A6279">
              <w:rPr>
                <w:rFonts w:asciiTheme="minorEastAsia" w:eastAsiaTheme="minorEastAsia" w:hAnsiTheme="minorEastAsia"/>
                <w:color w:val="auto"/>
              </w:rPr>
              <w:lastRenderedPageBreak/>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苦情受付簿</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重要事項説明書</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契約書</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事業所の掲示物</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苦情者への対応記録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苦情対応マニュアル</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市町村からの指導または助言を受けた場合の改善したことが分かる書類</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都道府県からの指導または助言を受けた場合の改善したことが分かる書類</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都道府県または市町村からの指導または助言を受けた場合の改善したことが分かる書類</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FF0000"/>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都道府県等への報告書</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運営適正委員会の調査又はあっせんに協力したことが分かる書類</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事故対応マニュアル</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都道府県、市町村、家族等への報告記録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事故の対応記録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ヒヤリハットの記録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再発防止の検討記録</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損害賠償を速やかに行ったことが分かる資料（賠償責任保険書類等）</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委員会議事録</w:t>
            </w: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研修を実施したことが分かる書類</w:t>
            </w:r>
          </w:p>
          <w:p w:rsidR="00CA6412" w:rsidRPr="008A6279" w:rsidRDefault="00CA6412" w:rsidP="008A6279">
            <w:pPr>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担当者を配置していることが分かる書類</w:t>
            </w:r>
          </w:p>
          <w:p w:rsidR="00CA6412" w:rsidRPr="008A6279" w:rsidRDefault="00CA6412" w:rsidP="008A6279">
            <w:pPr>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lastRenderedPageBreak/>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職員名簿</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設備・備品台帳</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帳簿等の会計書類</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0000FF"/>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左記①から⑥までの書類</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電磁的記録簿冊</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t>適宜必要と認める報酬関係資料</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cs="Times New Roman"/>
                <w:spacing w:val="8"/>
              </w:rPr>
              <w:t>適宜必要と認める報酬関係資料</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cs="Times New Roman"/>
                <w:spacing w:val="8"/>
              </w:rPr>
              <w:t>適宜必要と認める報酬関係資料</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cs="Times New Roman"/>
                <w:spacing w:val="8"/>
              </w:rPr>
              <w:t>適宜必要と認める報酬関係資料</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cs="Times New Roman"/>
                <w:spacing w:val="8"/>
              </w:rPr>
              <w:t>適宜必要と認める報酬関係資料</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cs="Times New Roman"/>
                <w:spacing w:val="8"/>
              </w:rPr>
              <w:t>適宜必要と認める報酬関係資料</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cs="Times New Roman"/>
                <w:spacing w:val="8"/>
              </w:rPr>
              <w:t>適宜必要と認める報酬関係資料</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cs="Times New Roman"/>
                <w:spacing w:val="8"/>
              </w:rPr>
              <w:t>適宜必要と認める報酬関係資料</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cs="Times New Roman"/>
                <w:spacing w:val="8"/>
              </w:rPr>
              <w:t>適宜必要と認める報酬関係資料</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cs="Times New Roman"/>
                <w:spacing w:val="8"/>
              </w:rPr>
              <w:t>適宜必要と認める報酬関係資料</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cs="Times New Roman"/>
                <w:spacing w:val="8"/>
              </w:rPr>
              <w:t>適宜必要と認める報酬関係資料</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cs="Times New Roman"/>
                <w:spacing w:val="8"/>
              </w:rPr>
              <w:t>適宜必要と認める報酬関係資料</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cs="Times New Roman"/>
                <w:spacing w:val="8"/>
              </w:rPr>
              <w:t>適宜必要と認める報酬関係資料</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cs="Times New Roman"/>
                <w:spacing w:val="8"/>
              </w:rPr>
              <w:t>適宜必要と認める報酬関係資料</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cs="Times New Roman"/>
                <w:spacing w:val="8"/>
              </w:rPr>
              <w:t>適宜必要と認める報酬関係資料</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cs="Times New Roman"/>
                <w:spacing w:val="8"/>
              </w:rPr>
              <w:t>適宜必要と認める報酬関係資料</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cs="Times New Roman"/>
                <w:spacing w:val="8"/>
              </w:rPr>
              <w:t>適宜必要と認める報酬関係資料</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cs="Times New Roman"/>
                <w:spacing w:val="8"/>
              </w:rPr>
              <w:t>適宜必要と認める報酬関係資料</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cs="Times New Roman"/>
                <w:spacing w:val="8"/>
              </w:rPr>
              <w:t>適宜必要と認める報酬関係資料</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r w:rsidRPr="008A6279">
              <w:rPr>
                <w:rFonts w:asciiTheme="minorEastAsia" w:eastAsiaTheme="minorEastAsia" w:hAnsiTheme="minorEastAsia" w:cs="Times New Roman"/>
                <w:spacing w:val="8"/>
              </w:rPr>
              <w:t>適宜必要と認める報酬関係資料</w:t>
            </w: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snapToGrid w:val="0"/>
              <w:rPr>
                <w:rFonts w:asciiTheme="minorEastAsia" w:eastAsiaTheme="minorEastAsia" w:hAnsiTheme="minorEastAsia" w:cs="Times New Roman" w:hint="default"/>
                <w:spacing w:val="8"/>
              </w:rPr>
            </w:pP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lastRenderedPageBreak/>
              <w:t>適宜必要と認める報酬関係資料</w:t>
            </w:r>
          </w:p>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tc>
        <w:tc>
          <w:tcPr>
            <w:tcW w:w="1134" w:type="dxa"/>
            <w:tcBorders>
              <w:bottom w:val="single" w:sz="4" w:space="0" w:color="auto"/>
            </w:tcBorders>
          </w:tcPr>
          <w:p w:rsidR="00CA6412" w:rsidRPr="008A6279" w:rsidRDefault="00CA6412" w:rsidP="008A6279">
            <w:pPr>
              <w:kinsoku w:val="0"/>
              <w:autoSpaceDE w:val="0"/>
              <w:autoSpaceDN w:val="0"/>
              <w:adjustRightInd w:val="0"/>
              <w:snapToGrid w:val="0"/>
              <w:rPr>
                <w:rFonts w:asciiTheme="minorEastAsia" w:eastAsiaTheme="minorEastAsia" w:hAnsiTheme="minorEastAsia" w:hint="default"/>
                <w:color w:val="auto"/>
              </w:rPr>
            </w:pPr>
          </w:p>
        </w:tc>
      </w:tr>
    </w:tbl>
    <w:p w:rsidR="007F58D7" w:rsidRPr="008A6279" w:rsidRDefault="00AB52EA" w:rsidP="008A6279">
      <w:pPr>
        <w:adjustRightInd w:val="0"/>
        <w:snapToGrid w:val="0"/>
        <w:rPr>
          <w:rFonts w:asciiTheme="minorEastAsia" w:eastAsiaTheme="minorEastAsia" w:hAnsiTheme="minorEastAsia" w:hint="default"/>
          <w:color w:val="auto"/>
        </w:rPr>
      </w:pPr>
      <w:r w:rsidRPr="008A6279">
        <w:rPr>
          <w:rFonts w:asciiTheme="minorEastAsia" w:eastAsiaTheme="minorEastAsia" w:hAnsiTheme="minorEastAsia"/>
          <w:color w:val="auto"/>
        </w:rPr>
        <w:lastRenderedPageBreak/>
        <w:t>（注）下線を付した項目が標準確認項目</w:t>
      </w:r>
    </w:p>
    <w:sectPr w:rsidR="007F58D7" w:rsidRPr="008A6279" w:rsidSect="00FF156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418" w:right="397" w:bottom="1418" w:left="397" w:header="1134" w:footer="1134" w:gutter="0"/>
      <w:cols w:space="720"/>
      <w:docGrid w:type="linesAndChars" w:linePitch="272" w:charSpace="-38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412" w:rsidRDefault="00CA6412">
      <w:pPr>
        <w:spacing w:before="367"/>
        <w:rPr>
          <w:rFonts w:hint="default"/>
        </w:rPr>
      </w:pPr>
      <w:r>
        <w:continuationSeparator/>
      </w:r>
    </w:p>
  </w:endnote>
  <w:endnote w:type="continuationSeparator" w:id="0">
    <w:p w:rsidR="00CA6412" w:rsidRDefault="00CA6412">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12" w:rsidRDefault="00CA6412">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CA6412" w:rsidRDefault="00CA6412">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12" w:rsidRDefault="00CA6412">
    <w:pPr>
      <w:framePr w:wrap="auto" w:vAnchor="page" w:hAnchor="margin" w:xAlign="center" w:y="16286"/>
      <w:spacing w:line="0" w:lineRule="atLeast"/>
      <w:jc w:val="center"/>
      <w:rPr>
        <w:rFonts w:hint="default"/>
      </w:rPr>
    </w:pPr>
  </w:p>
  <w:p w:rsidR="00CA6412" w:rsidRDefault="00CA6412" w:rsidP="002B10F2">
    <w:pPr>
      <w:ind w:firstLineChars="2800" w:firstLine="5600"/>
      <w:rPr>
        <w:rFonts w:hint="default"/>
      </w:rPr>
    </w:pPr>
    <w:r>
      <w:rPr>
        <w:rFonts w:hint="default"/>
      </w:rPr>
      <w:fldChar w:fldCharType="begin"/>
    </w:r>
    <w:r>
      <w:rPr>
        <w:rFonts w:hint="default"/>
      </w:rPr>
      <w:instrText xml:space="preserve"> PAGE  \* ArabicDash  \* MERGEFORMAT </w:instrText>
    </w:r>
    <w:r>
      <w:rPr>
        <w:rFonts w:hint="default"/>
      </w:rPr>
      <w:fldChar w:fldCharType="separate"/>
    </w:r>
    <w:r w:rsidR="00400921">
      <w:rPr>
        <w:rFonts w:hint="default"/>
        <w:noProof/>
      </w:rPr>
      <w:t>- 8 -</w:t>
    </w:r>
    <w:r>
      <w:rPr>
        <w:rFonts w:hint="default"/>
      </w:rPr>
      <w:fldChar w:fldCharType="end"/>
    </w:r>
    <w:r>
      <w:t xml:space="preserve"> </w:t>
    </w:r>
    <w:r w:rsidR="002B10F2">
      <w:t xml:space="preserve">　　　　</w:t>
    </w:r>
    <w:r>
      <w:t xml:space="preserve">           </w:t>
    </w:r>
    <w:r>
      <w:t xml:space="preserve">　　　　　　</w:t>
    </w:r>
    <w:r>
      <w:t xml:space="preserve">  </w:t>
    </w:r>
    <w:r>
      <w:t xml:space="preserve">　　　　　</w:t>
    </w:r>
    <w:r>
      <w:rPr>
        <w:sz w:val="14"/>
      </w:rPr>
      <w:t>療養介護</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0F2" w:rsidRDefault="002B10F2">
    <w:pPr>
      <w:pStyle w:val="a8"/>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412" w:rsidRDefault="00CA6412">
      <w:pPr>
        <w:spacing w:before="367"/>
        <w:rPr>
          <w:rFonts w:hint="default"/>
        </w:rPr>
      </w:pPr>
      <w:r>
        <w:continuationSeparator/>
      </w:r>
    </w:p>
  </w:footnote>
  <w:footnote w:type="continuationSeparator" w:id="0">
    <w:p w:rsidR="00CA6412" w:rsidRDefault="00CA6412">
      <w:pPr>
        <w:spacing w:before="36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0F2" w:rsidRDefault="002B10F2">
    <w:pPr>
      <w:pStyle w:val="a6"/>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0F2" w:rsidRDefault="002B10F2">
    <w:pPr>
      <w:pStyle w:val="a6"/>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0F2" w:rsidRDefault="002B10F2">
    <w:pPr>
      <w:pStyle w:val="a6"/>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F2A4C"/>
    <w:multiLevelType w:val="hybridMultilevel"/>
    <w:tmpl w:val="2F0C69CA"/>
    <w:lvl w:ilvl="0" w:tplc="68DACB6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1ED9"/>
    <w:rsid w:val="000125AC"/>
    <w:rsid w:val="00016545"/>
    <w:rsid w:val="00041074"/>
    <w:rsid w:val="00041339"/>
    <w:rsid w:val="00043E83"/>
    <w:rsid w:val="00047E73"/>
    <w:rsid w:val="00056292"/>
    <w:rsid w:val="000654F3"/>
    <w:rsid w:val="00065836"/>
    <w:rsid w:val="0006622C"/>
    <w:rsid w:val="000666BC"/>
    <w:rsid w:val="00071F06"/>
    <w:rsid w:val="000837FC"/>
    <w:rsid w:val="000923F0"/>
    <w:rsid w:val="00092C1A"/>
    <w:rsid w:val="00093A06"/>
    <w:rsid w:val="000A0854"/>
    <w:rsid w:val="000B1EE0"/>
    <w:rsid w:val="000B40BE"/>
    <w:rsid w:val="000B440D"/>
    <w:rsid w:val="000B7931"/>
    <w:rsid w:val="000B7EDA"/>
    <w:rsid w:val="000C49FC"/>
    <w:rsid w:val="000C4D2D"/>
    <w:rsid w:val="000C516F"/>
    <w:rsid w:val="000C705A"/>
    <w:rsid w:val="000D2CE4"/>
    <w:rsid w:val="000E0553"/>
    <w:rsid w:val="000E4F12"/>
    <w:rsid w:val="000F5D0E"/>
    <w:rsid w:val="000F6C0E"/>
    <w:rsid w:val="000F7608"/>
    <w:rsid w:val="001030D0"/>
    <w:rsid w:val="00113776"/>
    <w:rsid w:val="00113872"/>
    <w:rsid w:val="00122C81"/>
    <w:rsid w:val="00124564"/>
    <w:rsid w:val="001262BF"/>
    <w:rsid w:val="001264E1"/>
    <w:rsid w:val="0013012E"/>
    <w:rsid w:val="00133B29"/>
    <w:rsid w:val="001413CE"/>
    <w:rsid w:val="0014236A"/>
    <w:rsid w:val="00142A3B"/>
    <w:rsid w:val="001457F5"/>
    <w:rsid w:val="00145E61"/>
    <w:rsid w:val="00151AEB"/>
    <w:rsid w:val="00164288"/>
    <w:rsid w:val="001647A2"/>
    <w:rsid w:val="001669B7"/>
    <w:rsid w:val="0017064D"/>
    <w:rsid w:val="00176200"/>
    <w:rsid w:val="00184A3B"/>
    <w:rsid w:val="001860A5"/>
    <w:rsid w:val="00186EDF"/>
    <w:rsid w:val="00187492"/>
    <w:rsid w:val="0019046D"/>
    <w:rsid w:val="00192718"/>
    <w:rsid w:val="001A1947"/>
    <w:rsid w:val="001A2819"/>
    <w:rsid w:val="001A2C47"/>
    <w:rsid w:val="001A4AFB"/>
    <w:rsid w:val="001A65BD"/>
    <w:rsid w:val="001B192D"/>
    <w:rsid w:val="001B26EB"/>
    <w:rsid w:val="001B4505"/>
    <w:rsid w:val="001B5B50"/>
    <w:rsid w:val="001C0321"/>
    <w:rsid w:val="001C5018"/>
    <w:rsid w:val="001D227C"/>
    <w:rsid w:val="001D41A5"/>
    <w:rsid w:val="001D4FA2"/>
    <w:rsid w:val="001E514A"/>
    <w:rsid w:val="001E6F1B"/>
    <w:rsid w:val="001F176F"/>
    <w:rsid w:val="001F7ED8"/>
    <w:rsid w:val="00203145"/>
    <w:rsid w:val="0020355D"/>
    <w:rsid w:val="00205AC3"/>
    <w:rsid w:val="0020661D"/>
    <w:rsid w:val="0022314E"/>
    <w:rsid w:val="0022561D"/>
    <w:rsid w:val="00226B53"/>
    <w:rsid w:val="002314DD"/>
    <w:rsid w:val="00232580"/>
    <w:rsid w:val="002350EB"/>
    <w:rsid w:val="002350FC"/>
    <w:rsid w:val="0025417E"/>
    <w:rsid w:val="0026276A"/>
    <w:rsid w:val="0027132F"/>
    <w:rsid w:val="002A0896"/>
    <w:rsid w:val="002A1810"/>
    <w:rsid w:val="002A796F"/>
    <w:rsid w:val="002B10F2"/>
    <w:rsid w:val="002B49C4"/>
    <w:rsid w:val="002B6B93"/>
    <w:rsid w:val="002C1827"/>
    <w:rsid w:val="002C45D0"/>
    <w:rsid w:val="002D2B8A"/>
    <w:rsid w:val="002D30BF"/>
    <w:rsid w:val="002D3FB0"/>
    <w:rsid w:val="002D56B2"/>
    <w:rsid w:val="002D7DD2"/>
    <w:rsid w:val="002E4821"/>
    <w:rsid w:val="002E5957"/>
    <w:rsid w:val="002E65C5"/>
    <w:rsid w:val="002F0613"/>
    <w:rsid w:val="002F1506"/>
    <w:rsid w:val="002F5B25"/>
    <w:rsid w:val="002F7231"/>
    <w:rsid w:val="00310954"/>
    <w:rsid w:val="003117F3"/>
    <w:rsid w:val="00313258"/>
    <w:rsid w:val="003217E2"/>
    <w:rsid w:val="00321854"/>
    <w:rsid w:val="00327D5E"/>
    <w:rsid w:val="00332C0C"/>
    <w:rsid w:val="00336353"/>
    <w:rsid w:val="00340691"/>
    <w:rsid w:val="00340FDA"/>
    <w:rsid w:val="00341CD5"/>
    <w:rsid w:val="00344534"/>
    <w:rsid w:val="00345083"/>
    <w:rsid w:val="00354F15"/>
    <w:rsid w:val="003608D8"/>
    <w:rsid w:val="00360A9A"/>
    <w:rsid w:val="00360F7D"/>
    <w:rsid w:val="00361569"/>
    <w:rsid w:val="003754FB"/>
    <w:rsid w:val="00376F8E"/>
    <w:rsid w:val="00377C7D"/>
    <w:rsid w:val="00380D69"/>
    <w:rsid w:val="00383A70"/>
    <w:rsid w:val="00394AAD"/>
    <w:rsid w:val="00397DBE"/>
    <w:rsid w:val="003A316E"/>
    <w:rsid w:val="003A752F"/>
    <w:rsid w:val="003B488C"/>
    <w:rsid w:val="003B4E3F"/>
    <w:rsid w:val="003B78CE"/>
    <w:rsid w:val="003C0E66"/>
    <w:rsid w:val="003C4D23"/>
    <w:rsid w:val="003C76CE"/>
    <w:rsid w:val="003D071A"/>
    <w:rsid w:val="003D2D7B"/>
    <w:rsid w:val="003D39FB"/>
    <w:rsid w:val="003D3E7A"/>
    <w:rsid w:val="003D46B7"/>
    <w:rsid w:val="003D60DC"/>
    <w:rsid w:val="003D65FC"/>
    <w:rsid w:val="003D6759"/>
    <w:rsid w:val="003D6FC3"/>
    <w:rsid w:val="003E4ADB"/>
    <w:rsid w:val="003E55D8"/>
    <w:rsid w:val="003E5659"/>
    <w:rsid w:val="003E7A98"/>
    <w:rsid w:val="003F34FE"/>
    <w:rsid w:val="003F40A5"/>
    <w:rsid w:val="00400921"/>
    <w:rsid w:val="00405A13"/>
    <w:rsid w:val="0041370F"/>
    <w:rsid w:val="00424565"/>
    <w:rsid w:val="004266AD"/>
    <w:rsid w:val="0043392E"/>
    <w:rsid w:val="00433D5D"/>
    <w:rsid w:val="00435927"/>
    <w:rsid w:val="00436A0E"/>
    <w:rsid w:val="00456728"/>
    <w:rsid w:val="004601AB"/>
    <w:rsid w:val="004601D6"/>
    <w:rsid w:val="00461AB9"/>
    <w:rsid w:val="00464CA3"/>
    <w:rsid w:val="004667B3"/>
    <w:rsid w:val="00466A03"/>
    <w:rsid w:val="00472DDA"/>
    <w:rsid w:val="0048314F"/>
    <w:rsid w:val="00483B53"/>
    <w:rsid w:val="00483F71"/>
    <w:rsid w:val="0048616C"/>
    <w:rsid w:val="0048639C"/>
    <w:rsid w:val="004949EE"/>
    <w:rsid w:val="004A29A8"/>
    <w:rsid w:val="004A58BE"/>
    <w:rsid w:val="004B0743"/>
    <w:rsid w:val="004B2259"/>
    <w:rsid w:val="004B5201"/>
    <w:rsid w:val="004C16AE"/>
    <w:rsid w:val="004E2392"/>
    <w:rsid w:val="004E4DC8"/>
    <w:rsid w:val="004E6FD1"/>
    <w:rsid w:val="004F07C7"/>
    <w:rsid w:val="004F0D26"/>
    <w:rsid w:val="00503B4C"/>
    <w:rsid w:val="0051147A"/>
    <w:rsid w:val="00513ECC"/>
    <w:rsid w:val="00514FEE"/>
    <w:rsid w:val="00517187"/>
    <w:rsid w:val="00523533"/>
    <w:rsid w:val="00525B50"/>
    <w:rsid w:val="00526652"/>
    <w:rsid w:val="005301BF"/>
    <w:rsid w:val="005309FA"/>
    <w:rsid w:val="00530BE1"/>
    <w:rsid w:val="00530D8D"/>
    <w:rsid w:val="0053299F"/>
    <w:rsid w:val="00532D87"/>
    <w:rsid w:val="005347FA"/>
    <w:rsid w:val="00534F70"/>
    <w:rsid w:val="00537102"/>
    <w:rsid w:val="00540FC9"/>
    <w:rsid w:val="005412E4"/>
    <w:rsid w:val="005426BD"/>
    <w:rsid w:val="005659B6"/>
    <w:rsid w:val="00567916"/>
    <w:rsid w:val="00570D6B"/>
    <w:rsid w:val="00570F71"/>
    <w:rsid w:val="00572996"/>
    <w:rsid w:val="00575B8D"/>
    <w:rsid w:val="005777C9"/>
    <w:rsid w:val="00582221"/>
    <w:rsid w:val="00590AC2"/>
    <w:rsid w:val="00594FC3"/>
    <w:rsid w:val="0059662D"/>
    <w:rsid w:val="00596A43"/>
    <w:rsid w:val="005A26F4"/>
    <w:rsid w:val="005A27DE"/>
    <w:rsid w:val="005B1D03"/>
    <w:rsid w:val="005B431F"/>
    <w:rsid w:val="005C06D1"/>
    <w:rsid w:val="005C3E62"/>
    <w:rsid w:val="005C4933"/>
    <w:rsid w:val="005C5185"/>
    <w:rsid w:val="005C5299"/>
    <w:rsid w:val="005C6A32"/>
    <w:rsid w:val="005C6D30"/>
    <w:rsid w:val="005D18C5"/>
    <w:rsid w:val="005D221E"/>
    <w:rsid w:val="005D5F9A"/>
    <w:rsid w:val="005D7342"/>
    <w:rsid w:val="005E7C64"/>
    <w:rsid w:val="005F6943"/>
    <w:rsid w:val="00603AAD"/>
    <w:rsid w:val="0061193C"/>
    <w:rsid w:val="00611A1B"/>
    <w:rsid w:val="00612B36"/>
    <w:rsid w:val="0061575C"/>
    <w:rsid w:val="006165D4"/>
    <w:rsid w:val="006166F7"/>
    <w:rsid w:val="006241C5"/>
    <w:rsid w:val="00626153"/>
    <w:rsid w:val="00633042"/>
    <w:rsid w:val="00633B83"/>
    <w:rsid w:val="00634174"/>
    <w:rsid w:val="00637D60"/>
    <w:rsid w:val="00641096"/>
    <w:rsid w:val="00650A14"/>
    <w:rsid w:val="00656463"/>
    <w:rsid w:val="00656FBF"/>
    <w:rsid w:val="00657785"/>
    <w:rsid w:val="0066482C"/>
    <w:rsid w:val="00665B13"/>
    <w:rsid w:val="00680DBC"/>
    <w:rsid w:val="006828E1"/>
    <w:rsid w:val="00685414"/>
    <w:rsid w:val="00686CF8"/>
    <w:rsid w:val="00690302"/>
    <w:rsid w:val="0069163E"/>
    <w:rsid w:val="00692482"/>
    <w:rsid w:val="0069433D"/>
    <w:rsid w:val="006A1C58"/>
    <w:rsid w:val="006A4D26"/>
    <w:rsid w:val="006B2935"/>
    <w:rsid w:val="006B49B2"/>
    <w:rsid w:val="006C4A83"/>
    <w:rsid w:val="006C59FE"/>
    <w:rsid w:val="006D272A"/>
    <w:rsid w:val="006D42CB"/>
    <w:rsid w:val="006D6ED3"/>
    <w:rsid w:val="006D78B7"/>
    <w:rsid w:val="006D7DD0"/>
    <w:rsid w:val="006E110B"/>
    <w:rsid w:val="006E2804"/>
    <w:rsid w:val="006F10CC"/>
    <w:rsid w:val="006F39AA"/>
    <w:rsid w:val="006F6745"/>
    <w:rsid w:val="00704CF2"/>
    <w:rsid w:val="007053EF"/>
    <w:rsid w:val="0070795A"/>
    <w:rsid w:val="00712004"/>
    <w:rsid w:val="00715DE3"/>
    <w:rsid w:val="00725C10"/>
    <w:rsid w:val="00732274"/>
    <w:rsid w:val="00732A8C"/>
    <w:rsid w:val="00745078"/>
    <w:rsid w:val="00747118"/>
    <w:rsid w:val="007510EC"/>
    <w:rsid w:val="00751BEC"/>
    <w:rsid w:val="007741C1"/>
    <w:rsid w:val="00794517"/>
    <w:rsid w:val="00796336"/>
    <w:rsid w:val="007A47BA"/>
    <w:rsid w:val="007B1C85"/>
    <w:rsid w:val="007B3563"/>
    <w:rsid w:val="007C4090"/>
    <w:rsid w:val="007C757F"/>
    <w:rsid w:val="007D54EE"/>
    <w:rsid w:val="007D5C29"/>
    <w:rsid w:val="007E23E8"/>
    <w:rsid w:val="007E2703"/>
    <w:rsid w:val="007E79ED"/>
    <w:rsid w:val="007F0D58"/>
    <w:rsid w:val="007F198B"/>
    <w:rsid w:val="007F58D7"/>
    <w:rsid w:val="007F6AE8"/>
    <w:rsid w:val="007F764A"/>
    <w:rsid w:val="0080317A"/>
    <w:rsid w:val="0080714D"/>
    <w:rsid w:val="0080756C"/>
    <w:rsid w:val="00811DAE"/>
    <w:rsid w:val="008261C0"/>
    <w:rsid w:val="00837A30"/>
    <w:rsid w:val="00843B37"/>
    <w:rsid w:val="00847EA3"/>
    <w:rsid w:val="00855904"/>
    <w:rsid w:val="008573B8"/>
    <w:rsid w:val="00857906"/>
    <w:rsid w:val="00860FDD"/>
    <w:rsid w:val="0086125B"/>
    <w:rsid w:val="00861355"/>
    <w:rsid w:val="008626D7"/>
    <w:rsid w:val="00865664"/>
    <w:rsid w:val="00865713"/>
    <w:rsid w:val="008669BD"/>
    <w:rsid w:val="00866D0E"/>
    <w:rsid w:val="00882175"/>
    <w:rsid w:val="00884848"/>
    <w:rsid w:val="00890F0B"/>
    <w:rsid w:val="008913A0"/>
    <w:rsid w:val="00894DF4"/>
    <w:rsid w:val="008950F2"/>
    <w:rsid w:val="008953C9"/>
    <w:rsid w:val="00897981"/>
    <w:rsid w:val="008A2F26"/>
    <w:rsid w:val="008A6279"/>
    <w:rsid w:val="008A6C4F"/>
    <w:rsid w:val="008A6EBE"/>
    <w:rsid w:val="008A76B0"/>
    <w:rsid w:val="008A7B27"/>
    <w:rsid w:val="008B5873"/>
    <w:rsid w:val="008B7ABC"/>
    <w:rsid w:val="008C3803"/>
    <w:rsid w:val="008C67F0"/>
    <w:rsid w:val="008D7ED2"/>
    <w:rsid w:val="008E5459"/>
    <w:rsid w:val="008F19E6"/>
    <w:rsid w:val="00906086"/>
    <w:rsid w:val="00913352"/>
    <w:rsid w:val="009203ED"/>
    <w:rsid w:val="00923A8C"/>
    <w:rsid w:val="00926036"/>
    <w:rsid w:val="00927EDB"/>
    <w:rsid w:val="0093016B"/>
    <w:rsid w:val="00944841"/>
    <w:rsid w:val="0095187B"/>
    <w:rsid w:val="00952240"/>
    <w:rsid w:val="009554E3"/>
    <w:rsid w:val="00962496"/>
    <w:rsid w:val="009626B9"/>
    <w:rsid w:val="009675BA"/>
    <w:rsid w:val="00973CF0"/>
    <w:rsid w:val="009751E4"/>
    <w:rsid w:val="00976D88"/>
    <w:rsid w:val="00984EE9"/>
    <w:rsid w:val="009864D8"/>
    <w:rsid w:val="009869DE"/>
    <w:rsid w:val="00990022"/>
    <w:rsid w:val="009910A3"/>
    <w:rsid w:val="0099326D"/>
    <w:rsid w:val="009960F1"/>
    <w:rsid w:val="009A4116"/>
    <w:rsid w:val="009A7F6A"/>
    <w:rsid w:val="009B5A87"/>
    <w:rsid w:val="009B621D"/>
    <w:rsid w:val="009C077B"/>
    <w:rsid w:val="009C61A4"/>
    <w:rsid w:val="009C7658"/>
    <w:rsid w:val="009C776B"/>
    <w:rsid w:val="009D228D"/>
    <w:rsid w:val="009D44D4"/>
    <w:rsid w:val="009D50C2"/>
    <w:rsid w:val="009D6B3A"/>
    <w:rsid w:val="009D7A86"/>
    <w:rsid w:val="009D7E91"/>
    <w:rsid w:val="009E1AEF"/>
    <w:rsid w:val="009E1D8F"/>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0DC"/>
    <w:rsid w:val="00A12C79"/>
    <w:rsid w:val="00A16E74"/>
    <w:rsid w:val="00A26DE9"/>
    <w:rsid w:val="00A31244"/>
    <w:rsid w:val="00A33E28"/>
    <w:rsid w:val="00A33EDA"/>
    <w:rsid w:val="00A377F6"/>
    <w:rsid w:val="00A4078F"/>
    <w:rsid w:val="00A409C1"/>
    <w:rsid w:val="00A52025"/>
    <w:rsid w:val="00A56CC6"/>
    <w:rsid w:val="00A57C56"/>
    <w:rsid w:val="00A60489"/>
    <w:rsid w:val="00A619B1"/>
    <w:rsid w:val="00A61F43"/>
    <w:rsid w:val="00A63E8A"/>
    <w:rsid w:val="00A6573E"/>
    <w:rsid w:val="00A71293"/>
    <w:rsid w:val="00A7347F"/>
    <w:rsid w:val="00A75F01"/>
    <w:rsid w:val="00A97A90"/>
    <w:rsid w:val="00AA3599"/>
    <w:rsid w:val="00AA6361"/>
    <w:rsid w:val="00AB0241"/>
    <w:rsid w:val="00AB52EA"/>
    <w:rsid w:val="00AB642D"/>
    <w:rsid w:val="00AD03D1"/>
    <w:rsid w:val="00AD0908"/>
    <w:rsid w:val="00AE1438"/>
    <w:rsid w:val="00AE2004"/>
    <w:rsid w:val="00AF0D40"/>
    <w:rsid w:val="00AF3DDD"/>
    <w:rsid w:val="00AF49F5"/>
    <w:rsid w:val="00AF75CD"/>
    <w:rsid w:val="00B00AD1"/>
    <w:rsid w:val="00B02532"/>
    <w:rsid w:val="00B1473A"/>
    <w:rsid w:val="00B168B9"/>
    <w:rsid w:val="00B26CA2"/>
    <w:rsid w:val="00B3211C"/>
    <w:rsid w:val="00B3369A"/>
    <w:rsid w:val="00B339F9"/>
    <w:rsid w:val="00B44BA3"/>
    <w:rsid w:val="00B512A6"/>
    <w:rsid w:val="00B52416"/>
    <w:rsid w:val="00B61AFC"/>
    <w:rsid w:val="00B62918"/>
    <w:rsid w:val="00B66B29"/>
    <w:rsid w:val="00B66ED2"/>
    <w:rsid w:val="00B71B2C"/>
    <w:rsid w:val="00B76D71"/>
    <w:rsid w:val="00B80397"/>
    <w:rsid w:val="00B84CCA"/>
    <w:rsid w:val="00B854C6"/>
    <w:rsid w:val="00B90F4F"/>
    <w:rsid w:val="00B91F27"/>
    <w:rsid w:val="00B95B89"/>
    <w:rsid w:val="00B97CBC"/>
    <w:rsid w:val="00BA0E12"/>
    <w:rsid w:val="00BA153D"/>
    <w:rsid w:val="00BA461D"/>
    <w:rsid w:val="00BB16B3"/>
    <w:rsid w:val="00BB1D6C"/>
    <w:rsid w:val="00BB2AE4"/>
    <w:rsid w:val="00BB36FF"/>
    <w:rsid w:val="00BC2471"/>
    <w:rsid w:val="00BC5387"/>
    <w:rsid w:val="00BD70FB"/>
    <w:rsid w:val="00BD78F2"/>
    <w:rsid w:val="00BE034C"/>
    <w:rsid w:val="00BE213C"/>
    <w:rsid w:val="00BE42CD"/>
    <w:rsid w:val="00BF1D2D"/>
    <w:rsid w:val="00BF2067"/>
    <w:rsid w:val="00BF32A4"/>
    <w:rsid w:val="00C0082C"/>
    <w:rsid w:val="00C06387"/>
    <w:rsid w:val="00C22932"/>
    <w:rsid w:val="00C236EB"/>
    <w:rsid w:val="00C24C84"/>
    <w:rsid w:val="00C27454"/>
    <w:rsid w:val="00C3203E"/>
    <w:rsid w:val="00C330CD"/>
    <w:rsid w:val="00C355D4"/>
    <w:rsid w:val="00C43D44"/>
    <w:rsid w:val="00C46186"/>
    <w:rsid w:val="00C47E91"/>
    <w:rsid w:val="00C512AD"/>
    <w:rsid w:val="00C561E5"/>
    <w:rsid w:val="00C56C0A"/>
    <w:rsid w:val="00C615A3"/>
    <w:rsid w:val="00C6404D"/>
    <w:rsid w:val="00C6710E"/>
    <w:rsid w:val="00C76B18"/>
    <w:rsid w:val="00C81F48"/>
    <w:rsid w:val="00C848A4"/>
    <w:rsid w:val="00C84B3B"/>
    <w:rsid w:val="00C854F9"/>
    <w:rsid w:val="00C93E45"/>
    <w:rsid w:val="00C94CEC"/>
    <w:rsid w:val="00CA18A3"/>
    <w:rsid w:val="00CA6412"/>
    <w:rsid w:val="00CA7716"/>
    <w:rsid w:val="00CB5B7C"/>
    <w:rsid w:val="00CB6D92"/>
    <w:rsid w:val="00CC0CCD"/>
    <w:rsid w:val="00CC4F90"/>
    <w:rsid w:val="00CD16A5"/>
    <w:rsid w:val="00CD5FFD"/>
    <w:rsid w:val="00CD64F1"/>
    <w:rsid w:val="00CE0E9C"/>
    <w:rsid w:val="00CE3FD4"/>
    <w:rsid w:val="00CE465F"/>
    <w:rsid w:val="00CF70B1"/>
    <w:rsid w:val="00D00BD1"/>
    <w:rsid w:val="00D01C6A"/>
    <w:rsid w:val="00D04B7B"/>
    <w:rsid w:val="00D1134E"/>
    <w:rsid w:val="00D13EFC"/>
    <w:rsid w:val="00D2097C"/>
    <w:rsid w:val="00D20DBC"/>
    <w:rsid w:val="00D21C04"/>
    <w:rsid w:val="00D231C7"/>
    <w:rsid w:val="00D254A4"/>
    <w:rsid w:val="00D26698"/>
    <w:rsid w:val="00D26911"/>
    <w:rsid w:val="00D34C71"/>
    <w:rsid w:val="00D375FB"/>
    <w:rsid w:val="00D500C1"/>
    <w:rsid w:val="00D51270"/>
    <w:rsid w:val="00D52F7F"/>
    <w:rsid w:val="00D61264"/>
    <w:rsid w:val="00D73A25"/>
    <w:rsid w:val="00D81183"/>
    <w:rsid w:val="00D906C3"/>
    <w:rsid w:val="00DA5B68"/>
    <w:rsid w:val="00DA60DC"/>
    <w:rsid w:val="00DB6669"/>
    <w:rsid w:val="00DB6A23"/>
    <w:rsid w:val="00DB7525"/>
    <w:rsid w:val="00DD21DB"/>
    <w:rsid w:val="00DD52D4"/>
    <w:rsid w:val="00DE358B"/>
    <w:rsid w:val="00DE3596"/>
    <w:rsid w:val="00DF2D09"/>
    <w:rsid w:val="00DF6FC9"/>
    <w:rsid w:val="00E0375F"/>
    <w:rsid w:val="00E10275"/>
    <w:rsid w:val="00E22C80"/>
    <w:rsid w:val="00E33490"/>
    <w:rsid w:val="00E34809"/>
    <w:rsid w:val="00E350E4"/>
    <w:rsid w:val="00E354AD"/>
    <w:rsid w:val="00E37165"/>
    <w:rsid w:val="00E3772C"/>
    <w:rsid w:val="00E419AF"/>
    <w:rsid w:val="00E419D4"/>
    <w:rsid w:val="00E420C3"/>
    <w:rsid w:val="00E524E6"/>
    <w:rsid w:val="00E548F2"/>
    <w:rsid w:val="00E55515"/>
    <w:rsid w:val="00E6279F"/>
    <w:rsid w:val="00E62CC9"/>
    <w:rsid w:val="00E657BD"/>
    <w:rsid w:val="00E718A6"/>
    <w:rsid w:val="00E82109"/>
    <w:rsid w:val="00E85F19"/>
    <w:rsid w:val="00E935ED"/>
    <w:rsid w:val="00E939C0"/>
    <w:rsid w:val="00E9401D"/>
    <w:rsid w:val="00E95496"/>
    <w:rsid w:val="00EA3E5F"/>
    <w:rsid w:val="00EA47FD"/>
    <w:rsid w:val="00EC0577"/>
    <w:rsid w:val="00EC4E08"/>
    <w:rsid w:val="00ED17A3"/>
    <w:rsid w:val="00ED2CC4"/>
    <w:rsid w:val="00ED519A"/>
    <w:rsid w:val="00ED603A"/>
    <w:rsid w:val="00EE02BE"/>
    <w:rsid w:val="00EE1534"/>
    <w:rsid w:val="00EE4771"/>
    <w:rsid w:val="00EE7A4C"/>
    <w:rsid w:val="00EF1A36"/>
    <w:rsid w:val="00EF59C8"/>
    <w:rsid w:val="00F005E2"/>
    <w:rsid w:val="00F01FB7"/>
    <w:rsid w:val="00F043CF"/>
    <w:rsid w:val="00F26E3E"/>
    <w:rsid w:val="00F30F44"/>
    <w:rsid w:val="00F333BD"/>
    <w:rsid w:val="00F35D74"/>
    <w:rsid w:val="00F37D35"/>
    <w:rsid w:val="00F41B64"/>
    <w:rsid w:val="00F46E63"/>
    <w:rsid w:val="00F521ED"/>
    <w:rsid w:val="00F54CF1"/>
    <w:rsid w:val="00F57815"/>
    <w:rsid w:val="00F60BB3"/>
    <w:rsid w:val="00F75A74"/>
    <w:rsid w:val="00F80315"/>
    <w:rsid w:val="00F819D1"/>
    <w:rsid w:val="00F82396"/>
    <w:rsid w:val="00F844A4"/>
    <w:rsid w:val="00F847F7"/>
    <w:rsid w:val="00F8629F"/>
    <w:rsid w:val="00F92427"/>
    <w:rsid w:val="00F92C81"/>
    <w:rsid w:val="00F94CFD"/>
    <w:rsid w:val="00F9794D"/>
    <w:rsid w:val="00FA305A"/>
    <w:rsid w:val="00FA5DAC"/>
    <w:rsid w:val="00FB5196"/>
    <w:rsid w:val="00FB5A7E"/>
    <w:rsid w:val="00FC18F5"/>
    <w:rsid w:val="00FC32DE"/>
    <w:rsid w:val="00FC4A35"/>
    <w:rsid w:val="00FD7E24"/>
    <w:rsid w:val="00FE1AA9"/>
    <w:rsid w:val="00FF1567"/>
    <w:rsid w:val="00FF4F4F"/>
    <w:rsid w:val="00FF55EA"/>
    <w:rsid w:val="00FF5643"/>
    <w:rsid w:val="00FF5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AF49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911E1-B72E-4596-80B3-E2EF21BC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25</Pages>
  <Words>4444</Words>
  <Characters>25337</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小玉 翼</cp:lastModifiedBy>
  <cp:revision>13</cp:revision>
  <cp:lastPrinted>2023-05-17T05:25:00Z</cp:lastPrinted>
  <dcterms:created xsi:type="dcterms:W3CDTF">2022-06-20T07:07:00Z</dcterms:created>
  <dcterms:modified xsi:type="dcterms:W3CDTF">2023-08-01T05:20:00Z</dcterms:modified>
</cp:coreProperties>
</file>