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D4D2E" w14:textId="451C784F" w:rsidR="00D92C34" w:rsidRPr="00D92C34" w:rsidRDefault="00D92C34" w:rsidP="00A604DA">
      <w:pPr>
        <w:ind w:firstLineChars="100" w:firstLine="210"/>
        <w:rPr>
          <w:rFonts w:ascii="ＭＳ 明朝" w:eastAsia="ＭＳ 明朝" w:hAnsi="ＭＳ 明朝"/>
        </w:rPr>
      </w:pPr>
      <w:r w:rsidRPr="00D92C34">
        <w:rPr>
          <w:rFonts w:ascii="ＭＳ 明朝" w:eastAsia="ＭＳ 明朝" w:hAnsi="ＭＳ 明朝"/>
        </w:rPr>
        <w:t>【資料２－１】</w:t>
      </w:r>
    </w:p>
    <w:p w14:paraId="41CD2695" w14:textId="130DAB23" w:rsidR="00D92C34" w:rsidRPr="00D92C34" w:rsidRDefault="00D92C34" w:rsidP="00A604DA">
      <w:pPr>
        <w:ind w:firstLineChars="100" w:firstLine="210"/>
        <w:rPr>
          <w:rFonts w:ascii="ＭＳ 明朝" w:eastAsia="ＭＳ 明朝" w:hAnsi="ＭＳ 明朝"/>
        </w:rPr>
      </w:pPr>
      <w:r w:rsidRPr="00D92C34">
        <w:rPr>
          <w:rFonts w:ascii="ＭＳ 明朝" w:eastAsia="ＭＳ 明朝" w:hAnsi="ＭＳ 明朝"/>
        </w:rPr>
        <w:t>処遇改善加算について説明します。</w:t>
      </w:r>
    </w:p>
    <w:p w14:paraId="1266086C" w14:textId="6DF86D24" w:rsidR="004F7272" w:rsidRPr="00D92C34" w:rsidRDefault="004F7272" w:rsidP="00A604DA">
      <w:pPr>
        <w:ind w:firstLineChars="100" w:firstLine="210"/>
        <w:rPr>
          <w:rFonts w:ascii="ＭＳ 明朝" w:eastAsia="ＭＳ 明朝" w:hAnsi="ＭＳ 明朝"/>
        </w:rPr>
      </w:pPr>
      <w:r w:rsidRPr="00D92C34">
        <w:rPr>
          <w:rFonts w:ascii="ＭＳ 明朝" w:eastAsia="ＭＳ 明朝" w:hAnsi="ＭＳ 明朝" w:hint="eastAsia"/>
        </w:rPr>
        <w:t>令和</w:t>
      </w:r>
      <w:r w:rsidRPr="00D92C34">
        <w:rPr>
          <w:rFonts w:ascii="ＭＳ 明朝" w:eastAsia="ＭＳ 明朝" w:hAnsi="ＭＳ 明朝"/>
        </w:rPr>
        <w:t>4年10月の障害福祉サービス等報酬改定において、令和4年2月から9月までの福祉・介護職員</w:t>
      </w:r>
      <w:r w:rsidR="00AB5556" w:rsidRPr="00D92C34">
        <w:rPr>
          <w:rFonts w:ascii="ＭＳ 明朝" w:eastAsia="ＭＳ 明朝" w:hAnsi="ＭＳ 明朝"/>
        </w:rPr>
        <w:t>処遇改善臨時特例交付金による賃上げ効果を継続する観点から、福祉・介護職員等ベースアップ等支援加算</w:t>
      </w:r>
      <w:r w:rsidRPr="00D92C34">
        <w:rPr>
          <w:rFonts w:ascii="ＭＳ 明朝" w:eastAsia="ＭＳ 明朝" w:hAnsi="ＭＳ 明朝"/>
        </w:rPr>
        <w:t>が創設されることになりました。基</w:t>
      </w:r>
      <w:r w:rsidR="00C93B08">
        <w:rPr>
          <w:rFonts w:ascii="ＭＳ 明朝" w:eastAsia="ＭＳ 明朝" w:hAnsi="ＭＳ 明朝"/>
        </w:rPr>
        <w:t>本給等の引き上げによる賃金改善を求めつつ、福祉・介護職員の処遇改善を行うものであることを十分に踏まえた上で、他の職種の処遇改善も行うことができる</w:t>
      </w:r>
      <w:bookmarkStart w:id="0" w:name="_GoBack"/>
      <w:bookmarkEnd w:id="0"/>
      <w:r w:rsidRPr="00D92C34">
        <w:rPr>
          <w:rFonts w:ascii="ＭＳ 明朝" w:eastAsia="ＭＳ 明朝" w:hAnsi="ＭＳ 明朝"/>
        </w:rPr>
        <w:t>柔軟な運用が認められます。</w:t>
      </w:r>
    </w:p>
    <w:p w14:paraId="527D8FE5" w14:textId="77777777" w:rsidR="00AB5556" w:rsidRPr="00D92C34" w:rsidRDefault="00A604DA" w:rsidP="004B4A83">
      <w:pPr>
        <w:ind w:firstLineChars="100" w:firstLine="210"/>
        <w:rPr>
          <w:rFonts w:ascii="ＭＳ 明朝" w:eastAsia="ＭＳ 明朝" w:hAnsi="ＭＳ 明朝"/>
        </w:rPr>
      </w:pPr>
      <w:r w:rsidRPr="00D92C34">
        <w:rPr>
          <w:rFonts w:ascii="ＭＳ 明朝" w:eastAsia="ＭＳ 明朝" w:hAnsi="ＭＳ 明朝" w:hint="eastAsia"/>
        </w:rPr>
        <w:t>加算の</w:t>
      </w:r>
      <w:r w:rsidR="004B4A83" w:rsidRPr="00D92C34">
        <w:rPr>
          <w:rFonts w:ascii="ＭＳ 明朝" w:eastAsia="ＭＳ 明朝" w:hAnsi="ＭＳ 明朝" w:hint="eastAsia"/>
        </w:rPr>
        <w:t>取得要件は次の３点です。</w:t>
      </w:r>
    </w:p>
    <w:p w14:paraId="0CE6928D" w14:textId="77777777" w:rsidR="00AB5556" w:rsidRPr="00D92C34" w:rsidRDefault="004B4A83" w:rsidP="004B4A83">
      <w:pPr>
        <w:ind w:firstLineChars="100" w:firstLine="210"/>
        <w:rPr>
          <w:rFonts w:ascii="ＭＳ 明朝" w:eastAsia="ＭＳ 明朝" w:hAnsi="ＭＳ 明朝"/>
        </w:rPr>
      </w:pPr>
      <w:r w:rsidRPr="00D92C34">
        <w:rPr>
          <w:rFonts w:ascii="ＭＳ 明朝" w:eastAsia="ＭＳ 明朝" w:hAnsi="ＭＳ 明朝" w:hint="eastAsia"/>
        </w:rPr>
        <w:t>１、</w:t>
      </w:r>
      <w:r w:rsidR="00A604DA" w:rsidRPr="00D92C34">
        <w:rPr>
          <w:rFonts w:ascii="ＭＳ 明朝" w:eastAsia="ＭＳ 明朝" w:hAnsi="ＭＳ 明朝" w:hint="eastAsia"/>
        </w:rPr>
        <w:t>これまでの福祉・介護職員処遇改善加算等と同様のサービス種類となり</w:t>
      </w:r>
      <w:r w:rsidR="00AB5556" w:rsidRPr="00D92C34">
        <w:rPr>
          <w:rFonts w:ascii="ＭＳ 明朝" w:eastAsia="ＭＳ 明朝" w:hAnsi="ＭＳ 明朝" w:hint="eastAsia"/>
        </w:rPr>
        <w:t>ます。そのため、</w:t>
      </w:r>
      <w:r w:rsidR="00A604DA" w:rsidRPr="00D92C34">
        <w:rPr>
          <w:rFonts w:ascii="ＭＳ 明朝" w:eastAsia="ＭＳ 明朝" w:hAnsi="ＭＳ 明朝"/>
        </w:rPr>
        <w:t>就労定着支援、自立生活援助、地域相談支援、計画相談支援、障害児相談支援については、ベースアップ等加算の算定対象外です。</w:t>
      </w:r>
    </w:p>
    <w:p w14:paraId="46E9F19C" w14:textId="77777777" w:rsidR="00AB5556" w:rsidRPr="00D92C34" w:rsidRDefault="004B4A83" w:rsidP="004B4A83">
      <w:pPr>
        <w:ind w:firstLineChars="100" w:firstLine="210"/>
        <w:rPr>
          <w:rFonts w:ascii="ＭＳ 明朝" w:eastAsia="ＭＳ 明朝" w:hAnsi="ＭＳ 明朝"/>
        </w:rPr>
      </w:pPr>
      <w:r w:rsidRPr="00D92C34">
        <w:rPr>
          <w:rFonts w:ascii="ＭＳ 明朝" w:eastAsia="ＭＳ 明朝" w:hAnsi="ＭＳ 明朝" w:hint="eastAsia"/>
        </w:rPr>
        <w:t>２、</w:t>
      </w:r>
      <w:r w:rsidR="00A604DA" w:rsidRPr="00D92C34">
        <w:rPr>
          <w:rFonts w:ascii="ＭＳ 明朝" w:eastAsia="ＭＳ 明朝" w:hAnsi="ＭＳ 明朝" w:hint="eastAsia"/>
        </w:rPr>
        <w:t>現行の福祉・介護職員処遇改善加算（Ⅰ）から（Ⅲ）までを取得している事業所となります。</w:t>
      </w:r>
    </w:p>
    <w:p w14:paraId="18A2A3DC" w14:textId="17E6CD35" w:rsidR="00A604DA" w:rsidRPr="00D92C34" w:rsidRDefault="004B4A83" w:rsidP="004B4A83">
      <w:pPr>
        <w:ind w:firstLineChars="100" w:firstLine="210"/>
        <w:rPr>
          <w:rFonts w:ascii="ＭＳ 明朝" w:eastAsia="ＭＳ 明朝" w:hAnsi="ＭＳ 明朝"/>
        </w:rPr>
      </w:pPr>
      <w:r w:rsidRPr="00D92C34">
        <w:rPr>
          <w:rFonts w:ascii="ＭＳ 明朝" w:eastAsia="ＭＳ 明朝" w:hAnsi="ＭＳ 明朝" w:hint="eastAsia"/>
        </w:rPr>
        <w:t>３、</w:t>
      </w:r>
      <w:r w:rsidR="00A604DA" w:rsidRPr="00D92C34">
        <w:rPr>
          <w:rFonts w:ascii="ＭＳ 明朝" w:eastAsia="ＭＳ 明朝" w:hAnsi="ＭＳ 明朝" w:hint="eastAsia"/>
        </w:rPr>
        <w:t>加算額の３分の２以上はベースアップ等（「基本給」または「毎月決まって支払われる手当」）の引上げに用いることとされています。</w:t>
      </w:r>
    </w:p>
    <w:p w14:paraId="2A2AF0A9" w14:textId="06B82432" w:rsidR="00A604DA" w:rsidRPr="00D92C34" w:rsidRDefault="00A604DA" w:rsidP="004B4A83">
      <w:pPr>
        <w:ind w:firstLineChars="100" w:firstLine="210"/>
        <w:rPr>
          <w:rFonts w:ascii="ＭＳ 明朝" w:eastAsia="ＭＳ 明朝" w:hAnsi="ＭＳ 明朝"/>
        </w:rPr>
      </w:pPr>
      <w:r w:rsidRPr="00D92C34">
        <w:rPr>
          <w:rFonts w:ascii="ＭＳ 明朝" w:eastAsia="ＭＳ 明朝" w:hAnsi="ＭＳ 明朝" w:hint="eastAsia"/>
        </w:rPr>
        <w:t>事業所内における配分方法</w:t>
      </w:r>
      <w:r w:rsidR="004B4A83" w:rsidRPr="00D92C34">
        <w:rPr>
          <w:rFonts w:ascii="ＭＳ 明朝" w:eastAsia="ＭＳ 明朝" w:hAnsi="ＭＳ 明朝" w:hint="eastAsia"/>
        </w:rPr>
        <w:t>については、</w:t>
      </w:r>
      <w:r w:rsidRPr="00D92C34">
        <w:rPr>
          <w:rFonts w:ascii="ＭＳ 明朝" w:eastAsia="ＭＳ 明朝" w:hAnsi="ＭＳ 明朝" w:hint="eastAsia"/>
        </w:rPr>
        <w:t>事業所の判断により、福祉・介護職員以外の職員の処遇改善にこの処遇改善の収入を充てることができるよう、柔軟な運用を認めるものとなります。その際、より事業所の裁量を認める観点から、事業所内の配分方法に制限は設けない</w:t>
      </w:r>
      <w:r w:rsidR="00157918" w:rsidRPr="00D92C34">
        <w:rPr>
          <w:rFonts w:ascii="ＭＳ 明朝" w:eastAsia="ＭＳ 明朝" w:hAnsi="ＭＳ 明朝" w:hint="eastAsia"/>
        </w:rPr>
        <w:t>ものです。</w:t>
      </w:r>
    </w:p>
    <w:p w14:paraId="72B41985" w14:textId="7040355B" w:rsidR="00DA1FFF" w:rsidRDefault="00A604DA" w:rsidP="00D92C34">
      <w:pPr>
        <w:ind w:firstLineChars="100" w:firstLine="210"/>
        <w:rPr>
          <w:rFonts w:ascii="ＭＳ 明朝" w:eastAsia="ＭＳ 明朝" w:hAnsi="ＭＳ 明朝"/>
        </w:rPr>
      </w:pPr>
      <w:r w:rsidRPr="00D92C34">
        <w:rPr>
          <w:rFonts w:ascii="ＭＳ 明朝" w:eastAsia="ＭＳ 明朝" w:hAnsi="ＭＳ 明朝" w:hint="eastAsia"/>
        </w:rPr>
        <w:t>詳細</w:t>
      </w:r>
      <w:r w:rsidR="00157918" w:rsidRPr="00D92C34">
        <w:rPr>
          <w:rFonts w:ascii="ＭＳ 明朝" w:eastAsia="ＭＳ 明朝" w:hAnsi="ＭＳ 明朝" w:hint="eastAsia"/>
        </w:rPr>
        <w:t>について</w:t>
      </w:r>
      <w:r w:rsidRPr="00D92C34">
        <w:rPr>
          <w:rFonts w:ascii="ＭＳ 明朝" w:eastAsia="ＭＳ 明朝" w:hAnsi="ＭＳ 明朝" w:hint="eastAsia"/>
        </w:rPr>
        <w:t>は、厚生労働省の通知をご確認</w:t>
      </w:r>
      <w:r w:rsidR="00E24789" w:rsidRPr="00D92C34">
        <w:rPr>
          <w:rFonts w:ascii="ＭＳ 明朝" w:eastAsia="ＭＳ 明朝" w:hAnsi="ＭＳ 明朝" w:hint="eastAsia"/>
        </w:rPr>
        <w:t>いただき、令和４年１０月から</w:t>
      </w:r>
      <w:r w:rsidR="00E24789" w:rsidRPr="00D92C34">
        <w:rPr>
          <w:rFonts w:ascii="ＭＳ 明朝" w:eastAsia="ＭＳ 明朝" w:hAnsi="ＭＳ 明朝"/>
        </w:rPr>
        <w:t>ベースアップ等加算を取得しようとする事業所におかれましては、必要書類を作成の上、</w:t>
      </w:r>
      <w:r w:rsidR="00E24789" w:rsidRPr="00D92C34">
        <w:rPr>
          <w:rFonts w:ascii="ＭＳ 明朝" w:eastAsia="ＭＳ 明朝" w:hAnsi="ＭＳ 明朝" w:hint="eastAsia"/>
        </w:rPr>
        <w:t>８月３１日</w:t>
      </w:r>
      <w:r w:rsidR="00E24789" w:rsidRPr="00D92C34">
        <w:rPr>
          <w:rFonts w:ascii="ＭＳ 明朝" w:eastAsia="ＭＳ 明朝" w:hAnsi="ＭＳ 明朝"/>
        </w:rPr>
        <w:t>までに提出</w:t>
      </w:r>
      <w:r w:rsidR="00E24789" w:rsidRPr="00D92C34">
        <w:rPr>
          <w:rFonts w:ascii="ＭＳ 明朝" w:eastAsia="ＭＳ 明朝" w:hAnsi="ＭＳ 明朝" w:hint="eastAsia"/>
        </w:rPr>
        <w:t>をお願いいたします</w:t>
      </w:r>
      <w:r w:rsidR="00E24789" w:rsidRPr="00D92C34">
        <w:rPr>
          <w:rFonts w:ascii="ＭＳ 明朝" w:eastAsia="ＭＳ 明朝" w:hAnsi="ＭＳ 明朝"/>
        </w:rPr>
        <w:t>。</w:t>
      </w:r>
    </w:p>
    <w:p w14:paraId="0A35B7DE" w14:textId="77777777" w:rsidR="00FC54D1" w:rsidRDefault="00FC54D1" w:rsidP="00D92C34">
      <w:pPr>
        <w:ind w:firstLineChars="100" w:firstLine="210"/>
        <w:rPr>
          <w:rFonts w:ascii="ＭＳ 明朝" w:eastAsia="ＭＳ 明朝" w:hAnsi="ＭＳ 明朝"/>
        </w:rPr>
      </w:pPr>
    </w:p>
    <w:p w14:paraId="49DB7FB6" w14:textId="48ECF1E9" w:rsidR="00FC54D1" w:rsidRPr="00D92C34" w:rsidRDefault="00FC54D1" w:rsidP="00FC54D1">
      <w:pPr>
        <w:ind w:firstLineChars="100" w:firstLine="210"/>
        <w:rPr>
          <w:rFonts w:ascii="ＭＳ 明朝" w:eastAsia="ＭＳ 明朝" w:hAnsi="ＭＳ 明朝"/>
        </w:rPr>
      </w:pPr>
      <w:r>
        <w:rPr>
          <w:rFonts w:ascii="ＭＳ 明朝" w:eastAsia="ＭＳ 明朝" w:hAnsi="ＭＳ 明朝"/>
        </w:rPr>
        <w:t>【資料２－２】</w:t>
      </w:r>
    </w:p>
    <w:p w14:paraId="4F0A5B64" w14:textId="55FF8201" w:rsidR="001914A1" w:rsidRPr="00D92C34" w:rsidRDefault="00E24789" w:rsidP="00E24789">
      <w:pPr>
        <w:rPr>
          <w:rFonts w:ascii="ＭＳ 明朝" w:eastAsia="ＭＳ 明朝" w:hAnsi="ＭＳ 明朝"/>
        </w:rPr>
      </w:pPr>
      <w:r w:rsidRPr="00D92C34">
        <w:rPr>
          <w:rFonts w:ascii="ＭＳ 明朝" w:eastAsia="ＭＳ 明朝" w:hAnsi="ＭＳ 明朝" w:hint="eastAsia"/>
        </w:rPr>
        <w:t xml:space="preserve">　</w:t>
      </w:r>
      <w:r w:rsidR="00AB5556" w:rsidRPr="00D92C34">
        <w:rPr>
          <w:rFonts w:ascii="ＭＳ 明朝" w:eastAsia="ＭＳ 明朝" w:hAnsi="ＭＳ 明朝" w:hint="eastAsia"/>
        </w:rPr>
        <w:t>次に、</w:t>
      </w:r>
      <w:r w:rsidRPr="00D92C34">
        <w:rPr>
          <w:rFonts w:ascii="ＭＳ 明朝" w:eastAsia="ＭＳ 明朝" w:hAnsi="ＭＳ 明朝" w:hint="eastAsia"/>
        </w:rPr>
        <w:t>書類作成にあたり、事業所からお問い合わせの多い事項についてお知らせします。</w:t>
      </w:r>
    </w:p>
    <w:p w14:paraId="2AAA4C19" w14:textId="4001DC96" w:rsidR="00E10EE3" w:rsidRPr="00D92C34" w:rsidRDefault="00AB5556" w:rsidP="00E24789">
      <w:pPr>
        <w:rPr>
          <w:rFonts w:ascii="ＭＳ 明朝" w:eastAsia="ＭＳ 明朝" w:hAnsi="ＭＳ 明朝"/>
        </w:rPr>
      </w:pPr>
      <w:r w:rsidRPr="00D92C34">
        <w:rPr>
          <w:rFonts w:ascii="ＭＳ 明朝" w:eastAsia="ＭＳ 明朝" w:hAnsi="ＭＳ 明朝" w:hint="eastAsia"/>
        </w:rPr>
        <w:t>まず、</w:t>
      </w:r>
      <w:r w:rsidR="00E24789" w:rsidRPr="00D92C34">
        <w:rPr>
          <w:rFonts w:ascii="ＭＳ 明朝" w:eastAsia="ＭＳ 明朝" w:hAnsi="ＭＳ 明朝" w:hint="eastAsia"/>
        </w:rPr>
        <w:t>計画書</w:t>
      </w:r>
      <w:r w:rsidR="001914A1" w:rsidRPr="00D92C34">
        <w:rPr>
          <w:rFonts w:ascii="ＭＳ 明朝" w:eastAsia="ＭＳ 明朝" w:hAnsi="ＭＳ 明朝" w:hint="eastAsia"/>
        </w:rPr>
        <w:t>についてです。今回のように年度途中から算定するため、</w:t>
      </w:r>
      <w:r w:rsidR="00E24789" w:rsidRPr="00D92C34">
        <w:rPr>
          <w:rFonts w:ascii="ＭＳ 明朝" w:eastAsia="ＭＳ 明朝" w:hAnsi="ＭＳ 明朝" w:hint="eastAsia"/>
        </w:rPr>
        <w:t>前年度の賃金の総額の月数と、計画の月数が</w:t>
      </w:r>
      <w:r w:rsidR="001914A1" w:rsidRPr="00D92C34">
        <w:rPr>
          <w:rFonts w:ascii="ＭＳ 明朝" w:eastAsia="ＭＳ 明朝" w:hAnsi="ＭＳ 明朝" w:hint="eastAsia"/>
        </w:rPr>
        <w:t>違う場合、記入例のとおり前年度分を２で割り６か月分とし記載することとなっています。</w:t>
      </w:r>
      <w:r w:rsidR="00E10EE3" w:rsidRPr="00D92C34">
        <w:rPr>
          <w:rFonts w:ascii="ＭＳ 明朝" w:eastAsia="ＭＳ 明朝" w:hAnsi="ＭＳ 明朝" w:hint="eastAsia"/>
        </w:rPr>
        <w:t>また、</w:t>
      </w:r>
      <w:r w:rsidR="001914A1" w:rsidRPr="00D92C34">
        <w:rPr>
          <w:rFonts w:ascii="ＭＳ 明朝" w:eastAsia="ＭＳ 明朝" w:hAnsi="ＭＳ 明朝" w:hint="eastAsia"/>
        </w:rPr>
        <w:t>この計算方法により難い合理的な理由がある場合、</w:t>
      </w:r>
      <w:r w:rsidR="00E10EE3" w:rsidRPr="00D92C34">
        <w:rPr>
          <w:rFonts w:ascii="ＭＳ 明朝" w:eastAsia="ＭＳ 明朝" w:hAnsi="ＭＳ 明朝" w:hint="eastAsia"/>
        </w:rPr>
        <w:t>他の適切な方法により前年度の賃金の総額を推定して記載することも可能です。</w:t>
      </w:r>
    </w:p>
    <w:p w14:paraId="6A4BC8E9" w14:textId="77777777" w:rsidR="00D92C34" w:rsidRDefault="00D92C34" w:rsidP="00AB5556">
      <w:pPr>
        <w:ind w:firstLineChars="100" w:firstLine="210"/>
        <w:rPr>
          <w:rFonts w:ascii="ＭＳ 明朝" w:eastAsia="ＭＳ 明朝" w:hAnsi="ＭＳ 明朝"/>
        </w:rPr>
      </w:pPr>
    </w:p>
    <w:p w14:paraId="7D929247" w14:textId="6A9F4C24" w:rsidR="00D92C34" w:rsidRDefault="00FC54D1" w:rsidP="00AB5556">
      <w:pPr>
        <w:ind w:firstLineChars="100" w:firstLine="210"/>
        <w:rPr>
          <w:rFonts w:ascii="ＭＳ 明朝" w:eastAsia="ＭＳ 明朝" w:hAnsi="ＭＳ 明朝"/>
        </w:rPr>
      </w:pPr>
      <w:r>
        <w:rPr>
          <w:rFonts w:ascii="ＭＳ 明朝" w:eastAsia="ＭＳ 明朝" w:hAnsi="ＭＳ 明朝"/>
        </w:rPr>
        <w:t>【資料２－３</w:t>
      </w:r>
      <w:r w:rsidR="00D92C34">
        <w:rPr>
          <w:rFonts w:ascii="ＭＳ 明朝" w:eastAsia="ＭＳ 明朝" w:hAnsi="ＭＳ 明朝"/>
        </w:rPr>
        <w:t>】</w:t>
      </w:r>
    </w:p>
    <w:p w14:paraId="511DFB7F" w14:textId="1B1D15B4" w:rsidR="00E10EE3" w:rsidRPr="00D92C34" w:rsidRDefault="00E10EE3" w:rsidP="00AB5556">
      <w:pPr>
        <w:ind w:firstLineChars="100" w:firstLine="210"/>
        <w:rPr>
          <w:rFonts w:ascii="ＭＳ 明朝" w:eastAsia="ＭＳ 明朝" w:hAnsi="ＭＳ 明朝"/>
        </w:rPr>
      </w:pPr>
      <w:r w:rsidRPr="00D92C34">
        <w:rPr>
          <w:rFonts w:ascii="ＭＳ 明朝" w:eastAsia="ＭＳ 明朝" w:hAnsi="ＭＳ 明朝" w:hint="eastAsia"/>
        </w:rPr>
        <w:t>実績報告</w:t>
      </w:r>
      <w:r w:rsidR="00464D54" w:rsidRPr="00D92C34">
        <w:rPr>
          <w:rFonts w:ascii="ＭＳ 明朝" w:eastAsia="ＭＳ 明朝" w:hAnsi="ＭＳ 明朝" w:hint="eastAsia"/>
        </w:rPr>
        <w:t>書</w:t>
      </w:r>
      <w:r w:rsidRPr="00D92C34">
        <w:rPr>
          <w:rFonts w:ascii="ＭＳ 明朝" w:eastAsia="ＭＳ 明朝" w:hAnsi="ＭＳ 明朝" w:hint="eastAsia"/>
        </w:rPr>
        <w:t>についてです。</w:t>
      </w:r>
    </w:p>
    <w:p w14:paraId="45D66CD0" w14:textId="14869429" w:rsidR="00464D54" w:rsidRPr="00D92C34" w:rsidRDefault="00D92C34" w:rsidP="00AB5556">
      <w:pPr>
        <w:ind w:firstLineChars="100" w:firstLine="210"/>
        <w:rPr>
          <w:rFonts w:ascii="ＭＳ 明朝" w:eastAsia="ＭＳ 明朝" w:hAnsi="ＭＳ 明朝"/>
        </w:rPr>
      </w:pPr>
      <w:r>
        <w:rPr>
          <w:rFonts w:ascii="ＭＳ 明朝" w:eastAsia="ＭＳ 明朝" w:hAnsi="ＭＳ 明朝"/>
        </w:rPr>
        <w:t>今年度分はすでにご提出いただいておりますので、令和４年度分からの記入例をもとにご説明いたします。</w:t>
      </w:r>
      <w:r w:rsidR="00464D54" w:rsidRPr="00D92C34">
        <w:rPr>
          <w:rFonts w:ascii="ＭＳ 明朝" w:eastAsia="ＭＳ 明朝" w:hAnsi="ＭＳ 明朝"/>
        </w:rPr>
        <w:t>様式３－２の赤枠でお示ししました本年度の常勤換算職員数について、年間の人数を記載するため、総勤務時間数を常勤時間で割り、</w:t>
      </w:r>
      <w:r w:rsidR="007161C5" w:rsidRPr="00D92C34">
        <w:rPr>
          <w:rFonts w:ascii="ＭＳ 明朝" w:eastAsia="ＭＳ 明朝" w:hAnsi="ＭＳ 明朝"/>
        </w:rPr>
        <w:t>職員数を求めます。</w:t>
      </w:r>
      <w:r w:rsidR="00464D54" w:rsidRPr="00D92C34">
        <w:rPr>
          <w:rFonts w:ascii="ＭＳ 明朝" w:eastAsia="ＭＳ 明朝" w:hAnsi="ＭＳ 明朝"/>
        </w:rPr>
        <w:t>例えば</w:t>
      </w:r>
      <w:r w:rsidR="007161C5" w:rsidRPr="00D92C34">
        <w:rPr>
          <w:rFonts w:ascii="ＭＳ 明朝" w:eastAsia="ＭＳ 明朝" w:hAnsi="ＭＳ 明朝"/>
        </w:rPr>
        <w:t>常勤の</w:t>
      </w:r>
      <w:r w:rsidR="00464D54" w:rsidRPr="00D92C34">
        <w:rPr>
          <w:rFonts w:ascii="ＭＳ 明朝" w:eastAsia="ＭＳ 明朝" w:hAnsi="ＭＳ 明朝"/>
        </w:rPr>
        <w:t>職員が一人の場合は１２ヶ月分で１２と</w:t>
      </w:r>
      <w:r w:rsidR="007161C5" w:rsidRPr="00D92C34">
        <w:rPr>
          <w:rFonts w:ascii="ＭＳ 明朝" w:eastAsia="ＭＳ 明朝" w:hAnsi="ＭＳ 明朝"/>
        </w:rPr>
        <w:t>なりま</w:t>
      </w:r>
      <w:r w:rsidR="00464D54" w:rsidRPr="00D92C34">
        <w:rPr>
          <w:rFonts w:ascii="ＭＳ 明朝" w:eastAsia="ＭＳ 明朝" w:hAnsi="ＭＳ 明朝"/>
        </w:rPr>
        <w:t>す。</w:t>
      </w:r>
    </w:p>
    <w:p w14:paraId="74489B31" w14:textId="64C9EA90" w:rsidR="007161C5" w:rsidRPr="00D92C34" w:rsidRDefault="00AB5556" w:rsidP="00AB5556">
      <w:pPr>
        <w:ind w:firstLineChars="100" w:firstLine="210"/>
        <w:rPr>
          <w:rFonts w:ascii="ＭＳ 明朝" w:eastAsia="ＭＳ 明朝" w:hAnsi="ＭＳ 明朝"/>
        </w:rPr>
      </w:pPr>
      <w:r w:rsidRPr="00D92C34">
        <w:rPr>
          <w:rFonts w:ascii="ＭＳ 明朝" w:eastAsia="ＭＳ 明朝" w:hAnsi="ＭＳ 明朝"/>
        </w:rPr>
        <w:lastRenderedPageBreak/>
        <w:t>次に、</w:t>
      </w:r>
      <w:r w:rsidR="00464D54" w:rsidRPr="00D92C34">
        <w:rPr>
          <w:rFonts w:ascii="ＭＳ 明朝" w:eastAsia="ＭＳ 明朝" w:hAnsi="ＭＳ 明朝"/>
        </w:rPr>
        <w:t>様式３－１の赤枠でお示ししました２の</w:t>
      </w:r>
      <w:r w:rsidR="00464D54" w:rsidRPr="00D92C34">
        <w:rPr>
          <w:rFonts w:ascii="ＭＳ 明朝" w:eastAsia="ＭＳ 明朝" w:hAnsi="ＭＳ 明朝" w:hint="eastAsia"/>
        </w:rPr>
        <w:t>①、②については、②の額が①の額以上となります。</w:t>
      </w:r>
      <w:r w:rsidR="007161C5" w:rsidRPr="00D92C34">
        <w:rPr>
          <w:rFonts w:ascii="ＭＳ 明朝" w:eastAsia="ＭＳ 明朝" w:hAnsi="ＭＳ 明朝" w:hint="eastAsia"/>
        </w:rPr>
        <w:t>要件Ⅰの欄が○でない場合、処遇改善加算、特定処遇改善加算それぞれによる賃金改善所要額が要件を満たしていないこととなりますのでご確認ください。</w:t>
      </w:r>
    </w:p>
    <w:p w14:paraId="1392B2BB" w14:textId="099385A3" w:rsidR="00464D54" w:rsidRPr="00D92C34" w:rsidRDefault="00464D54" w:rsidP="00AB5556">
      <w:pPr>
        <w:ind w:firstLineChars="100" w:firstLine="210"/>
        <w:rPr>
          <w:rFonts w:ascii="ＭＳ 明朝" w:eastAsia="ＭＳ 明朝" w:hAnsi="ＭＳ 明朝"/>
        </w:rPr>
      </w:pPr>
      <w:r w:rsidRPr="00D92C34">
        <w:rPr>
          <w:rFonts w:ascii="ＭＳ 明朝" w:eastAsia="ＭＳ 明朝" w:hAnsi="ＭＳ 明朝" w:hint="eastAsia"/>
        </w:rPr>
        <w:t>また、③平均賃金改善額の配分比率について、</w:t>
      </w:r>
      <w:r w:rsidR="007161C5" w:rsidRPr="00D92C34">
        <w:rPr>
          <w:rFonts w:ascii="ＭＳ 明朝" w:eastAsia="ＭＳ 明朝" w:hAnsi="ＭＳ 明朝" w:hint="eastAsia"/>
        </w:rPr>
        <w:t>要件Ⅱのとおり、（B）グループを１とした場合、（A）グループ</w:t>
      </w:r>
      <w:r w:rsidR="0012510E" w:rsidRPr="00D92C34">
        <w:rPr>
          <w:rFonts w:ascii="ＭＳ 明朝" w:eastAsia="ＭＳ 明朝" w:hAnsi="ＭＳ 明朝" w:hint="eastAsia"/>
        </w:rPr>
        <w:t>１</w:t>
      </w:r>
      <w:r w:rsidR="007161C5" w:rsidRPr="00D92C34">
        <w:rPr>
          <w:rFonts w:ascii="ＭＳ 明朝" w:eastAsia="ＭＳ 明朝" w:hAnsi="ＭＳ 明朝" w:hint="eastAsia"/>
        </w:rPr>
        <w:t>より配分比率が大きくなること、（C）グループは</w:t>
      </w:r>
      <w:r w:rsidR="0012510E" w:rsidRPr="00D92C34">
        <w:rPr>
          <w:rFonts w:ascii="ＭＳ 明朝" w:eastAsia="ＭＳ 明朝" w:hAnsi="ＭＳ 明朝" w:hint="eastAsia"/>
        </w:rPr>
        <w:t>0.5</w:t>
      </w:r>
      <w:r w:rsidR="007161C5" w:rsidRPr="00D92C34">
        <w:rPr>
          <w:rFonts w:ascii="ＭＳ 明朝" w:eastAsia="ＭＳ 明朝" w:hAnsi="ＭＳ 明朝" w:hint="eastAsia"/>
        </w:rPr>
        <w:t>以下とな</w:t>
      </w:r>
      <w:r w:rsidR="0012510E" w:rsidRPr="00D92C34">
        <w:rPr>
          <w:rFonts w:ascii="ＭＳ 明朝" w:eastAsia="ＭＳ 明朝" w:hAnsi="ＭＳ 明朝" w:hint="eastAsia"/>
        </w:rPr>
        <w:t>ります。要件Ⅱの欄が○でない場合、配分比率が要件を満たしていないこととなりますのでご確認ください。</w:t>
      </w:r>
    </w:p>
    <w:p w14:paraId="0AE887F9" w14:textId="1991C7CA" w:rsidR="00AB5556" w:rsidRPr="00D92C34" w:rsidRDefault="00405073" w:rsidP="00E24789">
      <w:pPr>
        <w:rPr>
          <w:rFonts w:ascii="ＭＳ 明朝" w:eastAsia="ＭＳ 明朝" w:hAnsi="ＭＳ 明朝"/>
        </w:rPr>
      </w:pPr>
      <w:r w:rsidRPr="00D92C34">
        <w:rPr>
          <w:rFonts w:ascii="ＭＳ 明朝" w:eastAsia="ＭＳ 明朝" w:hAnsi="ＭＳ 明朝" w:hint="eastAsia"/>
        </w:rPr>
        <w:t>⑥</w:t>
      </w:r>
      <w:r w:rsidR="00E10EE3" w:rsidRPr="00D92C34">
        <w:rPr>
          <w:rFonts w:ascii="ＭＳ 明朝" w:eastAsia="ＭＳ 明朝" w:hAnsi="ＭＳ 明朝" w:hint="eastAsia"/>
        </w:rPr>
        <w:t>職場環境等要件に基づいて実施した取組について</w:t>
      </w:r>
      <w:r w:rsidR="00AB5556" w:rsidRPr="00D92C34">
        <w:rPr>
          <w:rFonts w:ascii="ＭＳ 明朝" w:eastAsia="ＭＳ 明朝" w:hAnsi="ＭＳ 明朝" w:hint="eastAsia"/>
        </w:rPr>
        <w:t>です。</w:t>
      </w:r>
      <w:r w:rsidR="00AB5556" w:rsidRPr="00D92C34">
        <w:rPr>
          <w:rFonts w:ascii="ＭＳ 明朝" w:eastAsia="ＭＳ 明朝" w:hAnsi="ＭＳ 明朝"/>
        </w:rPr>
        <w:t>赤枠でお示ししました</w:t>
      </w:r>
      <w:r w:rsidR="005D7E91" w:rsidRPr="00D92C34">
        <w:rPr>
          <w:rFonts w:ascii="ＭＳ 明朝" w:eastAsia="ＭＳ 明朝" w:hAnsi="ＭＳ 明朝" w:hint="eastAsia"/>
        </w:rPr>
        <w:t>、※今年度に提出した計画書の記載内容から変更がない場合は「変更なし」にチェック（</w:t>
      </w:r>
      <w:r w:rsidR="005D7E91" w:rsidRPr="00D92C34">
        <w:rPr>
          <w:rFonts w:ascii="ＭＳ 明朝" w:eastAsia="ＭＳ 明朝" w:hAnsi="ＭＳ 明朝" w:cs="ＭＳ 明朝" w:hint="eastAsia"/>
        </w:rPr>
        <w:t>✔</w:t>
      </w:r>
      <w:r w:rsidR="005D7E91" w:rsidRPr="00D92C34">
        <w:rPr>
          <w:rFonts w:ascii="ＭＳ 明朝" w:eastAsia="ＭＳ 明朝" w:hAnsi="ＭＳ 明朝"/>
        </w:rPr>
        <w:t>）</w:t>
      </w:r>
      <w:r w:rsidR="00AB5556" w:rsidRPr="00D92C34">
        <w:rPr>
          <w:rFonts w:ascii="ＭＳ 明朝" w:eastAsia="ＭＳ 明朝" w:hAnsi="ＭＳ 明朝" w:hint="eastAsia"/>
        </w:rPr>
        <w:t>を入れていただいた場合</w:t>
      </w:r>
      <w:r w:rsidR="005D7E91" w:rsidRPr="00D92C34">
        <w:rPr>
          <w:rFonts w:ascii="ＭＳ 明朝" w:eastAsia="ＭＳ 明朝" w:hAnsi="ＭＳ 明朝" w:hint="eastAsia"/>
        </w:rPr>
        <w:t>、さらに下の各項目にもチェックを入れていただく必要があります。</w:t>
      </w:r>
      <w:r w:rsidR="00FC54D1">
        <w:rPr>
          <w:rFonts w:ascii="ＭＳ 明朝" w:eastAsia="ＭＳ 明朝" w:hAnsi="ＭＳ 明朝" w:hint="eastAsia"/>
        </w:rPr>
        <w:t>令和３年度まではチェックが上にありましたが、様式が変更しています</w:t>
      </w:r>
      <w:r w:rsidR="00D92C34">
        <w:rPr>
          <w:rFonts w:ascii="ＭＳ 明朝" w:eastAsia="ＭＳ 明朝" w:hAnsi="ＭＳ 明朝" w:hint="eastAsia"/>
        </w:rPr>
        <w:t>のでご確認くださるようお願いいたします。</w:t>
      </w:r>
    </w:p>
    <w:sectPr w:rsidR="00AB5556" w:rsidRPr="00D92C3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A6C0E" w14:textId="77777777" w:rsidR="00630A4D" w:rsidRDefault="00630A4D" w:rsidP="000E2EC4">
      <w:r>
        <w:separator/>
      </w:r>
    </w:p>
  </w:endnote>
  <w:endnote w:type="continuationSeparator" w:id="0">
    <w:p w14:paraId="4A3E72A1" w14:textId="77777777" w:rsidR="00630A4D" w:rsidRDefault="00630A4D" w:rsidP="000E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5996"/>
      <w:docPartObj>
        <w:docPartGallery w:val="Page Numbers (Bottom of Page)"/>
        <w:docPartUnique/>
      </w:docPartObj>
    </w:sdtPr>
    <w:sdtEndPr/>
    <w:sdtContent>
      <w:p w14:paraId="1299F27C" w14:textId="6A4F9501" w:rsidR="00FC54D1" w:rsidRDefault="00FC54D1">
        <w:pPr>
          <w:pStyle w:val="a5"/>
          <w:jc w:val="center"/>
        </w:pPr>
        <w:r>
          <w:fldChar w:fldCharType="begin"/>
        </w:r>
        <w:r>
          <w:instrText>PAGE   \* MERGEFORMAT</w:instrText>
        </w:r>
        <w:r>
          <w:fldChar w:fldCharType="separate"/>
        </w:r>
        <w:r w:rsidR="00C93B08" w:rsidRPr="00C93B08">
          <w:rPr>
            <w:noProof/>
            <w:lang w:val="ja-JP"/>
          </w:rPr>
          <w:t>1</w:t>
        </w:r>
        <w:r>
          <w:fldChar w:fldCharType="end"/>
        </w:r>
      </w:p>
    </w:sdtContent>
  </w:sdt>
  <w:p w14:paraId="54D6F6DE" w14:textId="77777777" w:rsidR="00FC54D1" w:rsidRDefault="00FC54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47B01" w14:textId="77777777" w:rsidR="00630A4D" w:rsidRDefault="00630A4D" w:rsidP="000E2EC4">
      <w:r>
        <w:separator/>
      </w:r>
    </w:p>
  </w:footnote>
  <w:footnote w:type="continuationSeparator" w:id="0">
    <w:p w14:paraId="193D56F0" w14:textId="77777777" w:rsidR="00630A4D" w:rsidRDefault="00630A4D" w:rsidP="000E2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59"/>
    <w:rsid w:val="000E2EC4"/>
    <w:rsid w:val="0012510E"/>
    <w:rsid w:val="00157918"/>
    <w:rsid w:val="001914A1"/>
    <w:rsid w:val="00257E59"/>
    <w:rsid w:val="00362664"/>
    <w:rsid w:val="00405073"/>
    <w:rsid w:val="00464D54"/>
    <w:rsid w:val="004B4A83"/>
    <w:rsid w:val="004F7272"/>
    <w:rsid w:val="005D7E91"/>
    <w:rsid w:val="00630A4D"/>
    <w:rsid w:val="006C7FC2"/>
    <w:rsid w:val="007161C5"/>
    <w:rsid w:val="00A604DA"/>
    <w:rsid w:val="00AB5556"/>
    <w:rsid w:val="00C100E3"/>
    <w:rsid w:val="00C93B08"/>
    <w:rsid w:val="00D92C34"/>
    <w:rsid w:val="00DA1FFF"/>
    <w:rsid w:val="00E10EE3"/>
    <w:rsid w:val="00E168A8"/>
    <w:rsid w:val="00E24789"/>
    <w:rsid w:val="00EE0931"/>
    <w:rsid w:val="00FC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E396F"/>
  <w15:chartTrackingRefBased/>
  <w15:docId w15:val="{3B229D26-3C87-48A4-9B7E-90088934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EC4"/>
    <w:pPr>
      <w:tabs>
        <w:tab w:val="center" w:pos="4252"/>
        <w:tab w:val="right" w:pos="8504"/>
      </w:tabs>
      <w:snapToGrid w:val="0"/>
    </w:pPr>
  </w:style>
  <w:style w:type="character" w:customStyle="1" w:styleId="a4">
    <w:name w:val="ヘッダー (文字)"/>
    <w:basedOn w:val="a0"/>
    <w:link w:val="a3"/>
    <w:uiPriority w:val="99"/>
    <w:rsid w:val="000E2EC4"/>
  </w:style>
  <w:style w:type="paragraph" w:styleId="a5">
    <w:name w:val="footer"/>
    <w:basedOn w:val="a"/>
    <w:link w:val="a6"/>
    <w:uiPriority w:val="99"/>
    <w:unhideWhenUsed/>
    <w:rsid w:val="000E2EC4"/>
    <w:pPr>
      <w:tabs>
        <w:tab w:val="center" w:pos="4252"/>
        <w:tab w:val="right" w:pos="8504"/>
      </w:tabs>
      <w:snapToGrid w:val="0"/>
    </w:pPr>
  </w:style>
  <w:style w:type="character" w:customStyle="1" w:styleId="a6">
    <w:name w:val="フッター (文字)"/>
    <w:basedOn w:val="a0"/>
    <w:link w:val="a5"/>
    <w:uiPriority w:val="99"/>
    <w:rsid w:val="000E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船木 文絵</cp:lastModifiedBy>
  <cp:revision>8</cp:revision>
  <dcterms:created xsi:type="dcterms:W3CDTF">2022-08-16T02:18:00Z</dcterms:created>
  <dcterms:modified xsi:type="dcterms:W3CDTF">2022-08-19T03:53:00Z</dcterms:modified>
</cp:coreProperties>
</file>