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969A" w14:textId="77777777" w:rsidR="00A50E44" w:rsidRPr="00D30EAC" w:rsidRDefault="00A50E44" w:rsidP="00A50E44">
      <w:pPr>
        <w:rPr>
          <w:rFonts w:ascii="ＭＳ 明朝" w:eastAsia="ＭＳ 明朝" w:hAnsi="ＭＳ 明朝"/>
        </w:rPr>
      </w:pPr>
      <w:r w:rsidRPr="00D30EAC">
        <w:rPr>
          <w:rFonts w:ascii="ＭＳ 明朝" w:eastAsia="ＭＳ 明朝" w:hAnsi="ＭＳ 明朝" w:hint="eastAsia"/>
        </w:rPr>
        <w:t>【福祉・介護職員処遇改善加算】</w:t>
      </w:r>
    </w:p>
    <w:p w14:paraId="2B3C6591" w14:textId="77777777" w:rsidR="00A50E44" w:rsidRPr="00D30EAC" w:rsidRDefault="00A50E44" w:rsidP="00A50E44">
      <w:pPr>
        <w:ind w:firstLineChars="100" w:firstLine="210"/>
        <w:rPr>
          <w:rFonts w:ascii="ＭＳ 明朝" w:eastAsia="ＭＳ 明朝" w:hAnsi="ＭＳ 明朝"/>
        </w:rPr>
      </w:pPr>
      <w:r w:rsidRPr="00D30EAC">
        <w:rPr>
          <w:rFonts w:ascii="ＭＳ 明朝" w:eastAsia="ＭＳ 明朝" w:hAnsi="ＭＳ 明朝" w:hint="eastAsia"/>
        </w:rPr>
        <w:t>福祉・介護職員処遇改善加算を算定している場合、福祉・介護職員処遇改善計画書を作成し、全ての福祉・介護職員に周知する必要があります。職員会議にて口頭で周知が行われているとの記録があるが、周知内容までは記載がなく確認できない事例がありました。</w:t>
      </w:r>
    </w:p>
    <w:p w14:paraId="47113A6D" w14:textId="77777777" w:rsidR="00A50E44" w:rsidRPr="00D30EAC" w:rsidRDefault="00A50E44" w:rsidP="00A50E44">
      <w:pPr>
        <w:ind w:firstLineChars="100" w:firstLine="210"/>
        <w:rPr>
          <w:rFonts w:ascii="ＭＳ 明朝" w:eastAsia="ＭＳ 明朝" w:hAnsi="ＭＳ 明朝"/>
        </w:rPr>
      </w:pPr>
      <w:r w:rsidRPr="00D30EAC">
        <w:rPr>
          <w:rFonts w:ascii="ＭＳ 明朝" w:eastAsia="ＭＳ 明朝" w:hAnsi="ＭＳ 明朝"/>
        </w:rPr>
        <w:t>→</w:t>
      </w:r>
      <w:r w:rsidRPr="00D30EAC">
        <w:rPr>
          <w:rFonts w:ascii="ＭＳ 明朝" w:eastAsia="ＭＳ 明朝" w:hAnsi="ＭＳ 明朝" w:hint="eastAsia"/>
        </w:rPr>
        <w:t>書面にて周知を行い記録を残しておくことが必要です。その場合、押印を求めるなど、周知されていることが分かるよう記録を残してください。</w:t>
      </w:r>
    </w:p>
    <w:p w14:paraId="7AFB3DC3" w14:textId="77777777" w:rsidR="00A50E44" w:rsidRPr="00D30EAC" w:rsidRDefault="00A50E44" w:rsidP="00A50E44">
      <w:pPr>
        <w:rPr>
          <w:rFonts w:ascii="ＭＳ 明朝" w:eastAsia="ＭＳ 明朝" w:hAnsi="ＭＳ 明朝"/>
        </w:rPr>
      </w:pPr>
    </w:p>
    <w:p w14:paraId="137D5DB3" w14:textId="77777777" w:rsidR="00A50E44" w:rsidRDefault="00A50E44" w:rsidP="00A50E44">
      <w:pPr>
        <w:ind w:firstLineChars="100" w:firstLine="210"/>
        <w:rPr>
          <w:rFonts w:ascii="ＭＳ 明朝" w:eastAsia="ＭＳ 明朝" w:hAnsi="ＭＳ 明朝"/>
        </w:rPr>
      </w:pPr>
      <w:r w:rsidRPr="00D30EAC">
        <w:rPr>
          <w:rFonts w:ascii="ＭＳ 明朝" w:eastAsia="ＭＳ 明朝" w:hAnsi="ＭＳ 明朝" w:hint="eastAsia"/>
        </w:rPr>
        <w:t>給与規則には処遇改善加算のみの記載となっており、配分対象が直接処遇職員のみとなっているが、実際には特定処遇改善加算も算定し管理職に配分されて</w:t>
      </w:r>
      <w:r>
        <w:rPr>
          <w:rFonts w:ascii="ＭＳ 明朝" w:eastAsia="ＭＳ 明朝" w:hAnsi="ＭＳ 明朝" w:hint="eastAsia"/>
        </w:rPr>
        <w:t>いる。</w:t>
      </w:r>
      <w:r w:rsidRPr="00D30EAC">
        <w:rPr>
          <w:rFonts w:ascii="ＭＳ 明朝" w:eastAsia="ＭＳ 明朝" w:hAnsi="ＭＳ 明朝" w:hint="eastAsia"/>
        </w:rPr>
        <w:t>特定処遇改善加算についても</w:t>
      </w:r>
      <w:r>
        <w:rPr>
          <w:rFonts w:ascii="ＭＳ 明朝" w:eastAsia="ＭＳ 明朝" w:hAnsi="ＭＳ 明朝" w:hint="eastAsia"/>
        </w:rPr>
        <w:t>給与規則に</w:t>
      </w:r>
      <w:r w:rsidRPr="00D30EAC">
        <w:rPr>
          <w:rFonts w:ascii="ＭＳ 明朝" w:eastAsia="ＭＳ 明朝" w:hAnsi="ＭＳ 明朝" w:hint="eastAsia"/>
        </w:rPr>
        <w:t>追記する必要があります。</w:t>
      </w:r>
    </w:p>
    <w:p w14:paraId="4B80593E" w14:textId="77777777" w:rsidR="00A50E44" w:rsidRDefault="00A50E44" w:rsidP="00A50E44">
      <w:pPr>
        <w:ind w:firstLineChars="100" w:firstLine="210"/>
        <w:rPr>
          <w:rFonts w:ascii="ＭＳ 明朝" w:eastAsia="ＭＳ 明朝" w:hAnsi="ＭＳ 明朝"/>
        </w:rPr>
      </w:pPr>
      <w:r>
        <w:rPr>
          <w:rFonts w:ascii="ＭＳ 明朝" w:eastAsia="ＭＳ 明朝" w:hAnsi="ＭＳ 明朝" w:hint="eastAsia"/>
        </w:rPr>
        <w:t>→処遇改善加算、特定処遇改善加算、令和４年１０月からのベースアップ等支援加算を算定する場合には、それぞれの加算算定分を適切に配分するための賃金改善ルールを就業規則や給与規定に明示してください。令和４年１０月からベースアップ等支援加算を算定予定の事業所は、計画書を作成する際に就業規則や給与規定の見直しを必ず行ってください。</w:t>
      </w:r>
    </w:p>
    <w:p w14:paraId="15EC88BA" w14:textId="77777777" w:rsidR="00A50E44" w:rsidRPr="002E3A51" w:rsidRDefault="00A50E44" w:rsidP="00A50E44">
      <w:pPr>
        <w:ind w:firstLineChars="100" w:firstLine="210"/>
        <w:rPr>
          <w:rFonts w:ascii="ＭＳ 明朝" w:eastAsia="ＭＳ 明朝" w:hAnsi="ＭＳ 明朝"/>
        </w:rPr>
      </w:pPr>
    </w:p>
    <w:p w14:paraId="2E45FBF2" w14:textId="77777777" w:rsidR="00A50E44" w:rsidRPr="00D30EAC" w:rsidRDefault="00A50E44" w:rsidP="00A50E44">
      <w:pPr>
        <w:ind w:firstLineChars="100" w:firstLine="210"/>
        <w:rPr>
          <w:rFonts w:ascii="ＭＳ 明朝" w:eastAsia="ＭＳ 明朝" w:hAnsi="ＭＳ 明朝"/>
        </w:rPr>
      </w:pPr>
      <w:r w:rsidRPr="00D30EAC">
        <w:rPr>
          <w:rFonts w:ascii="ＭＳ 明朝" w:eastAsia="ＭＳ 明朝" w:hAnsi="ＭＳ 明朝" w:hint="eastAsia"/>
        </w:rPr>
        <w:t>職員への配分額が確認できる書類がなく、賃金の改善が行われているのか確認が取れない事例がありました。</w:t>
      </w:r>
    </w:p>
    <w:p w14:paraId="4DDF4B7B" w14:textId="77777777" w:rsidR="00A50E44" w:rsidRDefault="00A50E44" w:rsidP="00A50E44">
      <w:pPr>
        <w:ind w:firstLineChars="100" w:firstLine="210"/>
        <w:rPr>
          <w:rFonts w:ascii="ＭＳ 明朝" w:eastAsia="ＭＳ 明朝" w:hAnsi="ＭＳ 明朝"/>
        </w:rPr>
      </w:pPr>
      <w:r w:rsidRPr="00D30EAC">
        <w:rPr>
          <w:rFonts w:ascii="ＭＳ 明朝" w:eastAsia="ＭＳ 明朝" w:hAnsi="ＭＳ 明朝"/>
        </w:rPr>
        <w:t>→</w:t>
      </w:r>
      <w:r>
        <w:rPr>
          <w:rFonts w:ascii="ＭＳ 明朝" w:eastAsia="ＭＳ 明朝" w:hAnsi="ＭＳ 明朝" w:hint="eastAsia"/>
        </w:rPr>
        <w:t>各</w:t>
      </w:r>
      <w:r w:rsidRPr="00D30EAC">
        <w:rPr>
          <w:rFonts w:ascii="ＭＳ 明朝" w:eastAsia="ＭＳ 明朝" w:hAnsi="ＭＳ 明朝" w:hint="eastAsia"/>
        </w:rPr>
        <w:t>加算分の給与支払いについては賃金台帳や給与明細等で確認できるようにすることが必要です。</w:t>
      </w:r>
    </w:p>
    <w:p w14:paraId="0A5F7BFD" w14:textId="77777777" w:rsidR="00A50E44" w:rsidRPr="00D30EAC" w:rsidRDefault="00A50E44" w:rsidP="00A50E44">
      <w:pPr>
        <w:ind w:firstLineChars="100" w:firstLine="210"/>
        <w:rPr>
          <w:rFonts w:ascii="ＭＳ 明朝" w:eastAsia="ＭＳ 明朝" w:hAnsi="ＭＳ 明朝"/>
        </w:rPr>
      </w:pPr>
    </w:p>
    <w:p w14:paraId="0C244545" w14:textId="77777777" w:rsidR="00A50E44" w:rsidRPr="00D30EAC" w:rsidRDefault="00A50E44" w:rsidP="00A50E44">
      <w:pPr>
        <w:ind w:firstLineChars="100" w:firstLine="210"/>
        <w:rPr>
          <w:rFonts w:ascii="ＭＳ 明朝" w:eastAsia="ＭＳ 明朝" w:hAnsi="ＭＳ 明朝"/>
        </w:rPr>
      </w:pPr>
      <w:r w:rsidRPr="00D30EAC">
        <w:rPr>
          <w:rFonts w:ascii="ＭＳ 明朝" w:eastAsia="ＭＳ 明朝" w:hAnsi="ＭＳ 明朝" w:hint="eastAsia"/>
        </w:rPr>
        <w:t>令和３年度秋の実地指導の時点で、令和</w:t>
      </w:r>
      <w:r w:rsidRPr="00D30EAC">
        <w:rPr>
          <w:rFonts w:ascii="ＭＳ 明朝" w:eastAsia="ＭＳ 明朝" w:hAnsi="ＭＳ 明朝"/>
        </w:rPr>
        <w:t>3年2月より特定処遇改善加算を算定しているが、令和4年3月の配分を予定していたため、まだ配分が行われていない</w:t>
      </w:r>
      <w:r w:rsidRPr="00D30EAC">
        <w:rPr>
          <w:rFonts w:ascii="ＭＳ 明朝" w:eastAsia="ＭＳ 明朝" w:hAnsi="ＭＳ 明朝" w:hint="eastAsia"/>
        </w:rPr>
        <w:t>事例がありました。</w:t>
      </w:r>
    </w:p>
    <w:p w14:paraId="66822FEC" w14:textId="77777777" w:rsidR="00A50E44" w:rsidRPr="00D30EAC" w:rsidRDefault="00A50E44" w:rsidP="00A50E44">
      <w:pPr>
        <w:ind w:firstLineChars="100" w:firstLine="210"/>
        <w:rPr>
          <w:rFonts w:ascii="ＭＳ 明朝" w:eastAsia="ＭＳ 明朝" w:hAnsi="ＭＳ 明朝"/>
        </w:rPr>
      </w:pPr>
      <w:r w:rsidRPr="00D30EAC">
        <w:rPr>
          <w:rFonts w:ascii="ＭＳ 明朝" w:eastAsia="ＭＳ 明朝" w:hAnsi="ＭＳ 明朝"/>
        </w:rPr>
        <w:t>→特定処遇改善加算は年度毎に配分し、障害福祉サービス等処遇改善実績報告書の提出を行わなければならないため、速やかに配分を行い報告書を提出することが必要です。</w:t>
      </w:r>
    </w:p>
    <w:p w14:paraId="5D8B75E4" w14:textId="77777777" w:rsidR="00A50E44" w:rsidRPr="00A50E44" w:rsidRDefault="00A50E44" w:rsidP="002E51F4">
      <w:pPr>
        <w:rPr>
          <w:rFonts w:ascii="ＭＳ 明朝" w:eastAsia="ＭＳ 明朝" w:hAnsi="ＭＳ 明朝"/>
        </w:rPr>
      </w:pPr>
    </w:p>
    <w:p w14:paraId="078246D3" w14:textId="77777777" w:rsidR="00000F99" w:rsidRPr="00000F99" w:rsidRDefault="002E51F4" w:rsidP="00000F99">
      <w:pPr>
        <w:ind w:firstLineChars="100" w:firstLine="210"/>
        <w:rPr>
          <w:rFonts w:ascii="ＭＳ 明朝" w:eastAsia="ＭＳ 明朝" w:hAnsi="ＭＳ 明朝"/>
        </w:rPr>
      </w:pPr>
      <w:r w:rsidRPr="00000F99">
        <w:rPr>
          <w:rFonts w:ascii="ＭＳ 明朝" w:eastAsia="ＭＳ 明朝" w:hAnsi="ＭＳ 明朝" w:hint="eastAsia"/>
        </w:rPr>
        <w:t>利用契約成立時に利用者へ交付する重要事項説</w:t>
      </w:r>
      <w:r w:rsidR="00000F99" w:rsidRPr="00000F99">
        <w:rPr>
          <w:rFonts w:ascii="ＭＳ 明朝" w:eastAsia="ＭＳ 明朝" w:hAnsi="ＭＳ 明朝" w:hint="eastAsia"/>
        </w:rPr>
        <w:t>明書の内容について、利用者が支払うべき利用料の記載に誤りがある事例がありました。</w:t>
      </w:r>
    </w:p>
    <w:p w14:paraId="216BC222" w14:textId="55CCAD74" w:rsidR="002E51F4" w:rsidRPr="00000F99" w:rsidRDefault="00000F99" w:rsidP="00000F99">
      <w:pPr>
        <w:ind w:firstLineChars="100" w:firstLine="210"/>
        <w:rPr>
          <w:rFonts w:ascii="ＭＳ 明朝" w:eastAsia="ＭＳ 明朝" w:hAnsi="ＭＳ 明朝"/>
        </w:rPr>
      </w:pPr>
      <w:r w:rsidRPr="00000F99">
        <w:rPr>
          <w:rFonts w:ascii="ＭＳ 明朝" w:eastAsia="ＭＳ 明朝" w:hAnsi="ＭＳ 明朝"/>
        </w:rPr>
        <w:t>→</w:t>
      </w:r>
      <w:r w:rsidRPr="00000F99">
        <w:rPr>
          <w:rFonts w:ascii="ＭＳ 明朝" w:eastAsia="ＭＳ 明朝" w:hAnsi="ＭＳ 明朝" w:hint="eastAsia"/>
        </w:rPr>
        <w:t>修正が必要です。</w:t>
      </w:r>
      <w:r w:rsidR="00842C9B">
        <w:rPr>
          <w:rFonts w:ascii="ＭＳ 明朝" w:eastAsia="ＭＳ 明朝" w:hAnsi="ＭＳ 明朝" w:hint="eastAsia"/>
        </w:rPr>
        <w:t>また、重要事項説明書の内容と運営規定の内容が一致していない事例も例年確認されています。重要事項説明書と運営規定が同一の内容になっているか確認を行い、運営規定に変更がある場合には障害福祉課への届出を行ってください。</w:t>
      </w:r>
    </w:p>
    <w:p w14:paraId="1E10825A" w14:textId="7A656898" w:rsidR="00FF2C08" w:rsidRPr="00000F99" w:rsidRDefault="00FF2C08" w:rsidP="006F4556">
      <w:pPr>
        <w:rPr>
          <w:rFonts w:ascii="ＭＳ 明朝" w:eastAsia="ＭＳ 明朝" w:hAnsi="ＭＳ 明朝"/>
        </w:rPr>
      </w:pPr>
    </w:p>
    <w:p w14:paraId="62A01DA7" w14:textId="4799BCCC" w:rsidR="00FF2C08" w:rsidRPr="00000F99" w:rsidRDefault="00FF2C08" w:rsidP="00FF2C08">
      <w:pPr>
        <w:rPr>
          <w:rFonts w:ascii="ＭＳ 明朝" w:eastAsia="ＭＳ 明朝" w:hAnsi="ＭＳ 明朝"/>
        </w:rPr>
      </w:pPr>
      <w:r w:rsidRPr="00000F99">
        <w:rPr>
          <w:rFonts w:ascii="ＭＳ 明朝" w:eastAsia="ＭＳ 明朝" w:hAnsi="ＭＳ 明朝"/>
        </w:rPr>
        <w:t>【児童指導員等加配加算について】</w:t>
      </w:r>
    </w:p>
    <w:p w14:paraId="339E6B62" w14:textId="4EBBB1F2" w:rsidR="00FF2C08" w:rsidRPr="00000F99" w:rsidRDefault="00FF2C08" w:rsidP="00000F99">
      <w:pPr>
        <w:ind w:firstLineChars="100" w:firstLine="210"/>
        <w:rPr>
          <w:rFonts w:ascii="ＭＳ 明朝" w:eastAsia="ＭＳ 明朝" w:hAnsi="ＭＳ 明朝"/>
        </w:rPr>
      </w:pPr>
      <w:r w:rsidRPr="00000F99">
        <w:rPr>
          <w:rFonts w:ascii="ＭＳ 明朝" w:eastAsia="ＭＳ 明朝" w:hAnsi="ＭＳ 明朝" w:hint="eastAsia"/>
        </w:rPr>
        <w:t>人員基準上必要な従業者に加え、</w:t>
      </w:r>
      <w:r w:rsidR="002E51F4" w:rsidRPr="00000F99">
        <w:rPr>
          <w:rFonts w:ascii="ＭＳ 明朝" w:eastAsia="ＭＳ 明朝" w:hAnsi="ＭＳ 明朝"/>
        </w:rPr>
        <w:t>1以上配置していれば、児童指導員等加配加算（Ⅰ）</w:t>
      </w:r>
      <w:r w:rsidR="002E51F4" w:rsidRPr="00000F99">
        <w:rPr>
          <w:rFonts w:ascii="ＭＳ 明朝" w:eastAsia="ＭＳ 明朝" w:hAnsi="ＭＳ 明朝" w:hint="eastAsia"/>
        </w:rPr>
        <w:t>を</w:t>
      </w:r>
      <w:r w:rsidRPr="00000F99">
        <w:rPr>
          <w:rFonts w:ascii="ＭＳ 明朝" w:eastAsia="ＭＳ 明朝" w:hAnsi="ＭＳ 明朝"/>
        </w:rPr>
        <w:t>算定できるが、人員の異動により加配できていないにも関わらず、算定していた</w:t>
      </w:r>
      <w:r w:rsidR="00000F99">
        <w:rPr>
          <w:rFonts w:ascii="ＭＳ 明朝" w:eastAsia="ＭＳ 明朝" w:hAnsi="ＭＳ 明朝"/>
        </w:rPr>
        <w:t>事例がありました</w:t>
      </w:r>
      <w:r w:rsidRPr="00000F99">
        <w:rPr>
          <w:rFonts w:ascii="ＭＳ 明朝" w:eastAsia="ＭＳ 明朝" w:hAnsi="ＭＳ 明朝"/>
        </w:rPr>
        <w:t>。</w:t>
      </w:r>
      <w:r w:rsidR="00000F99" w:rsidRPr="00000F99">
        <w:rPr>
          <w:rFonts w:ascii="ＭＳ 明朝" w:eastAsia="ＭＳ 明朝" w:hAnsi="ＭＳ 明朝"/>
        </w:rPr>
        <w:t xml:space="preserve">　</w:t>
      </w:r>
    </w:p>
    <w:p w14:paraId="7E667374" w14:textId="748CA747" w:rsidR="00FF2C08" w:rsidRDefault="00000F99" w:rsidP="00FF2C08">
      <w:pPr>
        <w:rPr>
          <w:rFonts w:ascii="ＭＳ 明朝" w:eastAsia="ＭＳ 明朝" w:hAnsi="ＭＳ 明朝"/>
        </w:rPr>
      </w:pPr>
      <w:r>
        <w:rPr>
          <w:rFonts w:ascii="ＭＳ 明朝" w:eastAsia="ＭＳ 明朝" w:hAnsi="ＭＳ 明朝"/>
        </w:rPr>
        <w:lastRenderedPageBreak/>
        <w:t>→</w:t>
      </w:r>
      <w:r w:rsidR="00FF2C08" w:rsidRPr="00000F99">
        <w:rPr>
          <w:rFonts w:ascii="ＭＳ 明朝" w:eastAsia="ＭＳ 明朝" w:hAnsi="ＭＳ 明朝"/>
        </w:rPr>
        <w:t>従業者を加配できておらず、加算を算定する要件を満たしていないため、過誤調整により、返還すること</w:t>
      </w:r>
      <w:r>
        <w:rPr>
          <w:rFonts w:ascii="ＭＳ 明朝" w:eastAsia="ＭＳ 明朝" w:hAnsi="ＭＳ 明朝"/>
        </w:rPr>
        <w:t>になります</w:t>
      </w:r>
      <w:r w:rsidR="00FF2C08" w:rsidRPr="00000F99">
        <w:rPr>
          <w:rFonts w:ascii="ＭＳ 明朝" w:eastAsia="ＭＳ 明朝" w:hAnsi="ＭＳ 明朝"/>
        </w:rPr>
        <w:t>。</w:t>
      </w:r>
      <w:r w:rsidR="00842C9B">
        <w:rPr>
          <w:rFonts w:ascii="ＭＳ 明朝" w:eastAsia="ＭＳ 明朝" w:hAnsi="ＭＳ 明朝" w:hint="eastAsia"/>
        </w:rPr>
        <w:t>人員の異動がある場合には、新しい勤務体制で現状の加算を算定できるかの確認を必ず行い、変更がある場合には障がい福祉課へ届出を行ってください。</w:t>
      </w:r>
    </w:p>
    <w:p w14:paraId="1241223F" w14:textId="77777777" w:rsidR="00000F99" w:rsidRPr="00000F99" w:rsidRDefault="00000F99" w:rsidP="00FF2C08">
      <w:pPr>
        <w:rPr>
          <w:rFonts w:ascii="ＭＳ 明朝" w:eastAsia="ＭＳ 明朝" w:hAnsi="ＭＳ 明朝"/>
        </w:rPr>
      </w:pPr>
    </w:p>
    <w:p w14:paraId="5F8A4EAA" w14:textId="67CB9058" w:rsidR="00FF2C08" w:rsidRPr="00000F99" w:rsidRDefault="00FF2C08" w:rsidP="00FF2C08">
      <w:pPr>
        <w:rPr>
          <w:rFonts w:ascii="ＭＳ 明朝" w:eastAsia="ＭＳ 明朝" w:hAnsi="ＭＳ 明朝"/>
        </w:rPr>
      </w:pPr>
      <w:r w:rsidRPr="00000F99">
        <w:rPr>
          <w:rFonts w:ascii="ＭＳ 明朝" w:eastAsia="ＭＳ 明朝" w:hAnsi="ＭＳ 明朝"/>
        </w:rPr>
        <w:t>【福祉専門職員配置等加算について】</w:t>
      </w:r>
    </w:p>
    <w:p w14:paraId="57F8B536" w14:textId="608C5AB7" w:rsidR="00FF2C08" w:rsidRPr="00000F99" w:rsidRDefault="00FF2C08" w:rsidP="00000F99">
      <w:pPr>
        <w:ind w:firstLineChars="100" w:firstLine="210"/>
        <w:rPr>
          <w:rFonts w:ascii="ＭＳ 明朝" w:eastAsia="ＭＳ 明朝" w:hAnsi="ＭＳ 明朝"/>
        </w:rPr>
      </w:pPr>
      <w:r w:rsidRPr="00000F99">
        <w:rPr>
          <w:rFonts w:ascii="ＭＳ 明朝" w:eastAsia="ＭＳ 明朝" w:hAnsi="ＭＳ 明朝" w:hint="eastAsia"/>
        </w:rPr>
        <w:t>福祉専門職員配置等加算（Ⅲ）については、指定通所基準第</w:t>
      </w:r>
      <w:r w:rsidRPr="00000F99">
        <w:rPr>
          <w:rFonts w:ascii="ＭＳ 明朝" w:eastAsia="ＭＳ 明朝" w:hAnsi="ＭＳ 明朝"/>
        </w:rPr>
        <w:t>5条若しくは第6条の規定により置くべき児童指導員、保育士若しくは障害福祉サービス経験者として配置されている従業者のうち、常勤で配置されているものの割合が100分の75</w:t>
      </w:r>
      <w:r w:rsidR="00000F99">
        <w:rPr>
          <w:rFonts w:ascii="ＭＳ 明朝" w:eastAsia="ＭＳ 明朝" w:hAnsi="ＭＳ 明朝"/>
        </w:rPr>
        <w:t>以上であれば算定できるが、</w:t>
      </w:r>
      <w:r w:rsidRPr="00000F99">
        <w:rPr>
          <w:rFonts w:ascii="ＭＳ 明朝" w:eastAsia="ＭＳ 明朝" w:hAnsi="ＭＳ 明朝"/>
        </w:rPr>
        <w:t>人員の異動により100分の50となり、要件を満たしていないにも関わらず、算定していた</w:t>
      </w:r>
      <w:r w:rsidR="00000F99">
        <w:rPr>
          <w:rFonts w:ascii="ＭＳ 明朝" w:eastAsia="ＭＳ 明朝" w:hAnsi="ＭＳ 明朝"/>
        </w:rPr>
        <w:t>事例がありました</w:t>
      </w:r>
      <w:r w:rsidRPr="00000F99">
        <w:rPr>
          <w:rFonts w:ascii="ＭＳ 明朝" w:eastAsia="ＭＳ 明朝" w:hAnsi="ＭＳ 明朝"/>
        </w:rPr>
        <w:t>。</w:t>
      </w:r>
      <w:r w:rsidR="00000F99" w:rsidRPr="00000F99">
        <w:rPr>
          <w:rFonts w:ascii="ＭＳ 明朝" w:eastAsia="ＭＳ 明朝" w:hAnsi="ＭＳ 明朝"/>
        </w:rPr>
        <w:t xml:space="preserve">　</w:t>
      </w:r>
    </w:p>
    <w:p w14:paraId="46225580" w14:textId="0FDCBC7C" w:rsidR="00FF2C08" w:rsidRPr="00000F99" w:rsidRDefault="00000F99" w:rsidP="00FF2C08">
      <w:pPr>
        <w:rPr>
          <w:rFonts w:ascii="ＭＳ 明朝" w:eastAsia="ＭＳ 明朝" w:hAnsi="ＭＳ 明朝"/>
        </w:rPr>
      </w:pPr>
      <w:r>
        <w:rPr>
          <w:rFonts w:ascii="ＭＳ 明朝" w:eastAsia="ＭＳ 明朝" w:hAnsi="ＭＳ 明朝" w:hint="eastAsia"/>
        </w:rPr>
        <w:t>→</w:t>
      </w:r>
      <w:r w:rsidR="00FF2C08" w:rsidRPr="00000F99">
        <w:rPr>
          <w:rFonts w:ascii="ＭＳ 明朝" w:eastAsia="ＭＳ 明朝" w:hAnsi="ＭＳ 明朝"/>
        </w:rPr>
        <w:t>人員の異動により、従業者のうち常勤の割合が加算算定要件を満たしていない</w:t>
      </w:r>
      <w:r>
        <w:rPr>
          <w:rFonts w:ascii="ＭＳ 明朝" w:eastAsia="ＭＳ 明朝" w:hAnsi="ＭＳ 明朝"/>
        </w:rPr>
        <w:t>期間は</w:t>
      </w:r>
      <w:r w:rsidR="00FF2C08" w:rsidRPr="00000F99">
        <w:rPr>
          <w:rFonts w:ascii="ＭＳ 明朝" w:eastAsia="ＭＳ 明朝" w:hAnsi="ＭＳ 明朝"/>
        </w:rPr>
        <w:t>、過誤調整により、返還すること</w:t>
      </w:r>
      <w:r>
        <w:rPr>
          <w:rFonts w:ascii="ＭＳ 明朝" w:eastAsia="ＭＳ 明朝" w:hAnsi="ＭＳ 明朝"/>
        </w:rPr>
        <w:t>になります</w:t>
      </w:r>
      <w:r w:rsidR="00FF2C08" w:rsidRPr="00000F99">
        <w:rPr>
          <w:rFonts w:ascii="ＭＳ 明朝" w:eastAsia="ＭＳ 明朝" w:hAnsi="ＭＳ 明朝"/>
        </w:rPr>
        <w:t>。</w:t>
      </w:r>
      <w:r w:rsidR="00842C9B">
        <w:rPr>
          <w:rFonts w:ascii="ＭＳ 明朝" w:eastAsia="ＭＳ 明朝" w:hAnsi="ＭＳ 明朝" w:hint="eastAsia"/>
        </w:rPr>
        <w:t>人員の異動がある場合には、新しい勤務体制で現状の加算を算定できるかの確認を必ず行い、変更がある場合には障がい福祉課へ届出を行ってください。</w:t>
      </w:r>
    </w:p>
    <w:p w14:paraId="4E497879" w14:textId="77777777" w:rsidR="00FF2C08" w:rsidRPr="00000F99" w:rsidRDefault="00FF2C08" w:rsidP="00FF2C08">
      <w:pPr>
        <w:rPr>
          <w:rFonts w:ascii="ＭＳ 明朝" w:eastAsia="ＭＳ 明朝" w:hAnsi="ＭＳ 明朝"/>
        </w:rPr>
      </w:pPr>
    </w:p>
    <w:p w14:paraId="7B4CB034" w14:textId="0B23F9E9" w:rsidR="00FF2C08" w:rsidRPr="00000F99" w:rsidRDefault="00FF2C08" w:rsidP="00FF2C08">
      <w:pPr>
        <w:rPr>
          <w:rFonts w:ascii="ＭＳ 明朝" w:eastAsia="ＭＳ 明朝" w:hAnsi="ＭＳ 明朝"/>
        </w:rPr>
      </w:pPr>
      <w:r w:rsidRPr="00000F99">
        <w:rPr>
          <w:rFonts w:ascii="ＭＳ 明朝" w:eastAsia="ＭＳ 明朝" w:hAnsi="ＭＳ 明朝"/>
        </w:rPr>
        <w:t>【欠席時対応加算について】</w:t>
      </w:r>
    </w:p>
    <w:p w14:paraId="0689F06C" w14:textId="77777777" w:rsidR="00000F99" w:rsidRDefault="00FF2C08" w:rsidP="00000F99">
      <w:pPr>
        <w:ind w:firstLineChars="100" w:firstLine="210"/>
        <w:rPr>
          <w:rFonts w:ascii="ＭＳ 明朝" w:eastAsia="ＭＳ 明朝" w:hAnsi="ＭＳ 明朝"/>
        </w:rPr>
      </w:pPr>
      <w:r w:rsidRPr="00000F99">
        <w:rPr>
          <w:rFonts w:ascii="ＭＳ 明朝" w:eastAsia="ＭＳ 明朝" w:hAnsi="ＭＳ 明朝" w:hint="eastAsia"/>
        </w:rPr>
        <w:t>当該加算を算定する場合、児童又はその家族との連絡調整その他の相談援助の内容を記録しなければならないが、休みの連絡を受けた記録のみで、</w:t>
      </w:r>
      <w:r w:rsidR="00ED7D65" w:rsidRPr="00000F99">
        <w:rPr>
          <w:rFonts w:ascii="ＭＳ 明朝" w:eastAsia="ＭＳ 明朝" w:hAnsi="ＭＳ 明朝" w:hint="eastAsia"/>
        </w:rPr>
        <w:t>児童の状況や</w:t>
      </w:r>
      <w:r w:rsidRPr="00000F99">
        <w:rPr>
          <w:rFonts w:ascii="ＭＳ 明朝" w:eastAsia="ＭＳ 明朝" w:hAnsi="ＭＳ 明朝" w:hint="eastAsia"/>
        </w:rPr>
        <w:t>相談援助の内容の記録がないケースがみられ</w:t>
      </w:r>
      <w:r w:rsidR="00000F99">
        <w:rPr>
          <w:rFonts w:ascii="ＭＳ 明朝" w:eastAsia="ＭＳ 明朝" w:hAnsi="ＭＳ 明朝" w:hint="eastAsia"/>
        </w:rPr>
        <w:t>まし</w:t>
      </w:r>
      <w:r w:rsidRPr="00000F99">
        <w:rPr>
          <w:rFonts w:ascii="ＭＳ 明朝" w:eastAsia="ＭＳ 明朝" w:hAnsi="ＭＳ 明朝" w:hint="eastAsia"/>
        </w:rPr>
        <w:t>た。</w:t>
      </w:r>
    </w:p>
    <w:p w14:paraId="4810C80E" w14:textId="1E88BDE5" w:rsidR="00FF2C08" w:rsidRPr="00000F99" w:rsidRDefault="00000F99" w:rsidP="00000F99">
      <w:pPr>
        <w:ind w:firstLineChars="100" w:firstLine="210"/>
        <w:rPr>
          <w:rFonts w:ascii="ＭＳ 明朝" w:eastAsia="ＭＳ 明朝" w:hAnsi="ＭＳ 明朝"/>
        </w:rPr>
      </w:pPr>
      <w:r>
        <w:rPr>
          <w:rFonts w:ascii="ＭＳ 明朝" w:eastAsia="ＭＳ 明朝" w:hAnsi="ＭＳ 明朝"/>
        </w:rPr>
        <w:t>→</w:t>
      </w:r>
      <w:r w:rsidR="00FF2C08" w:rsidRPr="00000F99">
        <w:rPr>
          <w:rFonts w:ascii="ＭＳ 明朝" w:eastAsia="ＭＳ 明朝" w:hAnsi="ＭＳ 明朝" w:hint="eastAsia"/>
        </w:rPr>
        <w:t>急病等により利用を中止した場合、児童又はその家族との連絡調整その他の相談援助を行うと</w:t>
      </w:r>
      <w:r>
        <w:rPr>
          <w:rFonts w:ascii="ＭＳ 明朝" w:eastAsia="ＭＳ 明朝" w:hAnsi="ＭＳ 明朝" w:hint="eastAsia"/>
        </w:rPr>
        <w:t>ともに、当該利用者の状況、相談援助の内容等を記録に残すことが必要です</w:t>
      </w:r>
      <w:r w:rsidR="00FF2C08" w:rsidRPr="00000F99">
        <w:rPr>
          <w:rFonts w:ascii="ＭＳ 明朝" w:eastAsia="ＭＳ 明朝" w:hAnsi="ＭＳ 明朝" w:hint="eastAsia"/>
        </w:rPr>
        <w:t>。</w:t>
      </w:r>
      <w:r w:rsidRPr="00000F99">
        <w:rPr>
          <w:rFonts w:ascii="ＭＳ 明朝" w:eastAsia="ＭＳ 明朝" w:hAnsi="ＭＳ 明朝"/>
        </w:rPr>
        <w:t xml:space="preserve">　</w:t>
      </w:r>
    </w:p>
    <w:p w14:paraId="4F19F4A2" w14:textId="77777777" w:rsidR="00ED7D65" w:rsidRPr="00000F99" w:rsidRDefault="00ED7D65" w:rsidP="00FF2C08">
      <w:pPr>
        <w:rPr>
          <w:rFonts w:ascii="ＭＳ 明朝" w:eastAsia="ＭＳ 明朝" w:hAnsi="ＭＳ 明朝"/>
        </w:rPr>
      </w:pPr>
    </w:p>
    <w:p w14:paraId="46D7A304" w14:textId="7EE9AA4B" w:rsidR="00FF2C08" w:rsidRPr="00000F99" w:rsidRDefault="00FF2C08" w:rsidP="00FF2C08">
      <w:pPr>
        <w:rPr>
          <w:rFonts w:ascii="ＭＳ 明朝" w:eastAsia="ＭＳ 明朝" w:hAnsi="ＭＳ 明朝"/>
        </w:rPr>
      </w:pPr>
      <w:r w:rsidRPr="00000F99">
        <w:rPr>
          <w:rFonts w:ascii="ＭＳ 明朝" w:eastAsia="ＭＳ 明朝" w:hAnsi="ＭＳ 明朝"/>
        </w:rPr>
        <w:t>【特別支援加算について】</w:t>
      </w:r>
    </w:p>
    <w:p w14:paraId="5995B9CD" w14:textId="3BFA7E16" w:rsidR="00FF2C08" w:rsidRPr="00000F99" w:rsidRDefault="00FF2C08" w:rsidP="00000F99">
      <w:pPr>
        <w:ind w:firstLineChars="100" w:firstLine="210"/>
        <w:rPr>
          <w:rFonts w:ascii="ＭＳ 明朝" w:eastAsia="ＭＳ 明朝" w:hAnsi="ＭＳ 明朝"/>
        </w:rPr>
      </w:pPr>
      <w:r w:rsidRPr="00000F99">
        <w:rPr>
          <w:rFonts w:ascii="ＭＳ 明朝" w:eastAsia="ＭＳ 明朝" w:hAnsi="ＭＳ 明朝" w:hint="eastAsia"/>
        </w:rPr>
        <w:t>当該加算を算定する場合、理学療法士、作業療法士、言語聴覚士、心理指導担当職員、看護職員のいずれかが児童発達支援計画を踏まえ、自立生活に必要な日常生活動作、運動機能等に係る訓練又は心理指導のための特別支援計画を作成し、適切に訓練又は心理指導を行わなければならないが、特別支援計画の内容が「スケジュールに沿って活動することができる」や「座って待つことができる」等の加算の趣旨にそぐわない計画を立てていた</w:t>
      </w:r>
      <w:r w:rsidR="00000F99">
        <w:rPr>
          <w:rFonts w:ascii="ＭＳ 明朝" w:eastAsia="ＭＳ 明朝" w:hAnsi="ＭＳ 明朝" w:hint="eastAsia"/>
        </w:rPr>
        <w:t>事例がありました</w:t>
      </w:r>
      <w:r w:rsidRPr="00000F99">
        <w:rPr>
          <w:rFonts w:ascii="ＭＳ 明朝" w:eastAsia="ＭＳ 明朝" w:hAnsi="ＭＳ 明朝" w:hint="eastAsia"/>
        </w:rPr>
        <w:t>。また、加算</w:t>
      </w:r>
      <w:r w:rsidR="00000F99">
        <w:rPr>
          <w:rFonts w:ascii="ＭＳ 明朝" w:eastAsia="ＭＳ 明朝" w:hAnsi="ＭＳ 明朝" w:hint="eastAsia"/>
        </w:rPr>
        <w:t>対象児ごとの訓練記録を作成することとあるが、作成されていませんでした</w:t>
      </w:r>
      <w:r w:rsidRPr="00000F99">
        <w:rPr>
          <w:rFonts w:ascii="ＭＳ 明朝" w:eastAsia="ＭＳ 明朝" w:hAnsi="ＭＳ 明朝" w:hint="eastAsia"/>
        </w:rPr>
        <w:t>。</w:t>
      </w:r>
      <w:r w:rsidR="00000F99" w:rsidRPr="00000F99">
        <w:rPr>
          <w:rFonts w:ascii="ＭＳ 明朝" w:eastAsia="ＭＳ 明朝" w:hAnsi="ＭＳ 明朝"/>
        </w:rPr>
        <w:t xml:space="preserve">　</w:t>
      </w:r>
    </w:p>
    <w:p w14:paraId="3D3B28C2" w14:textId="4B187588" w:rsidR="00FF2C08" w:rsidRPr="00000F99" w:rsidRDefault="00000F99" w:rsidP="00FF2C08">
      <w:pPr>
        <w:rPr>
          <w:rFonts w:ascii="ＭＳ 明朝" w:eastAsia="ＭＳ 明朝" w:hAnsi="ＭＳ 明朝"/>
        </w:rPr>
      </w:pPr>
      <w:r>
        <w:rPr>
          <w:rFonts w:ascii="ＭＳ 明朝" w:eastAsia="ＭＳ 明朝" w:hAnsi="ＭＳ 明朝" w:hint="eastAsia"/>
        </w:rPr>
        <w:t>→</w:t>
      </w:r>
      <w:r w:rsidR="00FF2C08" w:rsidRPr="00000F99">
        <w:rPr>
          <w:rFonts w:ascii="ＭＳ 明朝" w:eastAsia="ＭＳ 明朝" w:hAnsi="ＭＳ 明朝" w:hint="eastAsia"/>
        </w:rPr>
        <w:t>特別支援計画の内容が児童発達支援計画に盛り込むべき内容であることおよび訓練記録が作成されていないことから、過誤調整により、返還すること</w:t>
      </w:r>
      <w:r>
        <w:rPr>
          <w:rFonts w:ascii="ＭＳ 明朝" w:eastAsia="ＭＳ 明朝" w:hAnsi="ＭＳ 明朝" w:hint="eastAsia"/>
        </w:rPr>
        <w:t>になります</w:t>
      </w:r>
      <w:r w:rsidR="00FF2C08" w:rsidRPr="00000F99">
        <w:rPr>
          <w:rFonts w:ascii="ＭＳ 明朝" w:eastAsia="ＭＳ 明朝" w:hAnsi="ＭＳ 明朝" w:hint="eastAsia"/>
        </w:rPr>
        <w:t>。</w:t>
      </w:r>
    </w:p>
    <w:p w14:paraId="29F1E38F" w14:textId="689AE847" w:rsidR="00FF2C08" w:rsidRPr="00000F99" w:rsidRDefault="00FF2C08" w:rsidP="00FF2C08">
      <w:pPr>
        <w:rPr>
          <w:rFonts w:ascii="ＭＳ 明朝" w:eastAsia="ＭＳ 明朝" w:hAnsi="ＭＳ 明朝"/>
        </w:rPr>
      </w:pPr>
    </w:p>
    <w:p w14:paraId="08E6C9B7" w14:textId="4945A3F3" w:rsidR="00ED7D65" w:rsidRPr="00000F99" w:rsidRDefault="00ED7D65" w:rsidP="00ED7D65">
      <w:pPr>
        <w:rPr>
          <w:rFonts w:ascii="ＭＳ 明朝" w:eastAsia="ＭＳ 明朝" w:hAnsi="ＭＳ 明朝"/>
        </w:rPr>
      </w:pPr>
      <w:r w:rsidRPr="00000F99">
        <w:rPr>
          <w:rFonts w:ascii="ＭＳ 明朝" w:eastAsia="ＭＳ 明朝" w:hAnsi="ＭＳ 明朝"/>
        </w:rPr>
        <w:t>【延長支援加算について】</w:t>
      </w:r>
    </w:p>
    <w:p w14:paraId="18D5142D" w14:textId="0410E844" w:rsidR="00ED7D65" w:rsidRPr="00000F99" w:rsidRDefault="00ED7D65" w:rsidP="00000F99">
      <w:pPr>
        <w:ind w:firstLineChars="100" w:firstLine="210"/>
        <w:rPr>
          <w:rFonts w:ascii="ＭＳ 明朝" w:eastAsia="ＭＳ 明朝" w:hAnsi="ＭＳ 明朝"/>
        </w:rPr>
      </w:pPr>
      <w:r w:rsidRPr="00000F99">
        <w:rPr>
          <w:rFonts w:ascii="ＭＳ 明朝" w:eastAsia="ＭＳ 明朝" w:hAnsi="ＭＳ 明朝" w:hint="eastAsia"/>
        </w:rPr>
        <w:t>当該加算は運営規程に定められている営業時間が</w:t>
      </w:r>
      <w:r w:rsidRPr="00000F99">
        <w:rPr>
          <w:rFonts w:ascii="ＭＳ 明朝" w:eastAsia="ＭＳ 明朝" w:hAnsi="ＭＳ 明朝"/>
        </w:rPr>
        <w:t>8時間以上であり、営業時間の前後の時間（延長時間帯）において支援を行った場合に、算定できる加算であるが、営業時間でな</w:t>
      </w:r>
      <w:r w:rsidRPr="00000F99">
        <w:rPr>
          <w:rFonts w:ascii="ＭＳ 明朝" w:eastAsia="ＭＳ 明朝" w:hAnsi="ＭＳ 明朝"/>
        </w:rPr>
        <w:lastRenderedPageBreak/>
        <w:t>く、サービス提供時間の前後の時間として算定しているケースがみられ</w:t>
      </w:r>
      <w:r w:rsidR="00000F99">
        <w:rPr>
          <w:rFonts w:ascii="ＭＳ 明朝" w:eastAsia="ＭＳ 明朝" w:hAnsi="ＭＳ 明朝"/>
        </w:rPr>
        <w:t>まし</w:t>
      </w:r>
      <w:r w:rsidRPr="00000F99">
        <w:rPr>
          <w:rFonts w:ascii="ＭＳ 明朝" w:eastAsia="ＭＳ 明朝" w:hAnsi="ＭＳ 明朝"/>
        </w:rPr>
        <w:t>た。</w:t>
      </w:r>
    </w:p>
    <w:p w14:paraId="33A24179" w14:textId="51E047EF" w:rsidR="00ED7D65" w:rsidRDefault="00ED7D65" w:rsidP="00000F99">
      <w:pPr>
        <w:ind w:firstLineChars="100" w:firstLine="210"/>
        <w:rPr>
          <w:rFonts w:ascii="ＭＳ 明朝" w:eastAsia="ＭＳ 明朝" w:hAnsi="ＭＳ 明朝"/>
        </w:rPr>
      </w:pPr>
      <w:r w:rsidRPr="00000F99">
        <w:rPr>
          <w:rFonts w:ascii="ＭＳ 明朝" w:eastAsia="ＭＳ 明朝" w:hAnsi="ＭＳ 明朝" w:hint="eastAsia"/>
        </w:rPr>
        <w:t>別の事業所では、</w:t>
      </w:r>
      <w:r w:rsidRPr="00000F99">
        <w:rPr>
          <w:rFonts w:ascii="ＭＳ 明朝" w:eastAsia="ＭＳ 明朝" w:hAnsi="ＭＳ 明朝"/>
        </w:rPr>
        <w:t>運営規定では休日の営業時間を9時から18時としているのに、17</w:t>
      </w:r>
      <w:r w:rsidR="00000F99">
        <w:rPr>
          <w:rFonts w:ascii="ＭＳ 明朝" w:eastAsia="ＭＳ 明朝" w:hAnsi="ＭＳ 明朝"/>
        </w:rPr>
        <w:t>時以降の支援に対し加算を算定している事例もありました</w:t>
      </w:r>
      <w:r w:rsidRPr="00000F99">
        <w:rPr>
          <w:rFonts w:ascii="ＭＳ 明朝" w:eastAsia="ＭＳ 明朝" w:hAnsi="ＭＳ 明朝"/>
        </w:rPr>
        <w:t>。</w:t>
      </w:r>
    </w:p>
    <w:p w14:paraId="0461B07C" w14:textId="129DFA82" w:rsidR="00842C9B" w:rsidRDefault="00842C9B" w:rsidP="00000F99">
      <w:pPr>
        <w:ind w:firstLineChars="100" w:firstLine="210"/>
        <w:rPr>
          <w:rFonts w:ascii="ＭＳ 明朝" w:eastAsia="ＭＳ 明朝" w:hAnsi="ＭＳ 明朝"/>
        </w:rPr>
      </w:pPr>
      <w:r>
        <w:rPr>
          <w:rFonts w:ascii="ＭＳ 明朝" w:eastAsia="ＭＳ 明朝" w:hAnsi="ＭＳ 明朝" w:hint="eastAsia"/>
        </w:rPr>
        <w:t>→延長支援加算のは下記の全てを満たした場合に算定できます。</w:t>
      </w:r>
    </w:p>
    <w:p w14:paraId="61BCA025" w14:textId="4CA1429F" w:rsidR="00F52C94" w:rsidRDefault="00F52C94" w:rsidP="00F52C94">
      <w:pPr>
        <w:pStyle w:val="a7"/>
        <w:numPr>
          <w:ilvl w:val="0"/>
          <w:numId w:val="1"/>
        </w:numPr>
        <w:ind w:leftChars="0"/>
        <w:rPr>
          <w:rFonts w:ascii="ＭＳ 明朝" w:eastAsia="ＭＳ 明朝" w:hAnsi="ＭＳ 明朝"/>
        </w:rPr>
      </w:pPr>
      <w:r>
        <w:rPr>
          <w:rFonts w:ascii="ＭＳ 明朝" w:eastAsia="ＭＳ 明朝" w:hAnsi="ＭＳ 明朝" w:hint="eastAsia"/>
        </w:rPr>
        <w:t>運営規定に定められている営業時間が８時間以上であること。</w:t>
      </w:r>
    </w:p>
    <w:p w14:paraId="6185AE7E" w14:textId="68A69F88" w:rsidR="00F52C94" w:rsidRDefault="00F52C94" w:rsidP="00F52C94">
      <w:pPr>
        <w:pStyle w:val="a7"/>
        <w:numPr>
          <w:ilvl w:val="0"/>
          <w:numId w:val="1"/>
        </w:numPr>
        <w:ind w:leftChars="0"/>
        <w:rPr>
          <w:rFonts w:ascii="ＭＳ 明朝" w:eastAsia="ＭＳ 明朝" w:hAnsi="ＭＳ 明朝"/>
        </w:rPr>
      </w:pPr>
      <w:r>
        <w:rPr>
          <w:rFonts w:ascii="ＭＳ 明朝" w:eastAsia="ＭＳ 明朝" w:hAnsi="ＭＳ 明朝" w:hint="eastAsia"/>
        </w:rPr>
        <w:t>営業時間の前後の時間において支援を行っていること。</w:t>
      </w:r>
    </w:p>
    <w:p w14:paraId="5B4306B6" w14:textId="02794EC6" w:rsidR="00F52C94" w:rsidRDefault="00F52C94" w:rsidP="00F52C94">
      <w:pPr>
        <w:pStyle w:val="a7"/>
        <w:numPr>
          <w:ilvl w:val="0"/>
          <w:numId w:val="1"/>
        </w:numPr>
        <w:ind w:leftChars="0"/>
        <w:rPr>
          <w:rFonts w:ascii="ＭＳ 明朝" w:eastAsia="ＭＳ 明朝" w:hAnsi="ＭＳ 明朝"/>
        </w:rPr>
      </w:pPr>
      <w:r>
        <w:rPr>
          <w:rFonts w:ascii="ＭＳ 明朝" w:eastAsia="ＭＳ 明朝" w:hAnsi="ＭＳ 明朝" w:hint="eastAsia"/>
        </w:rPr>
        <w:t>指定通所基準の規定により置くべき職員（直接支援業務に従事する者に限る）を１以上配置していること。</w:t>
      </w:r>
    </w:p>
    <w:p w14:paraId="213494E7" w14:textId="18224890" w:rsidR="00F52C94" w:rsidRDefault="00F52C94" w:rsidP="00F52C94">
      <w:pPr>
        <w:pStyle w:val="a7"/>
        <w:numPr>
          <w:ilvl w:val="0"/>
          <w:numId w:val="1"/>
        </w:numPr>
        <w:ind w:leftChars="0"/>
        <w:rPr>
          <w:rFonts w:ascii="ＭＳ 明朝" w:eastAsia="ＭＳ 明朝" w:hAnsi="ＭＳ 明朝"/>
        </w:rPr>
      </w:pPr>
      <w:r>
        <w:rPr>
          <w:rFonts w:ascii="ＭＳ 明朝" w:eastAsia="ＭＳ 明朝" w:hAnsi="ＭＳ 明朝" w:hint="eastAsia"/>
        </w:rPr>
        <w:t>延長支援が必要なやむを得ない理由について、個別支援計画に記載されていること。</w:t>
      </w:r>
    </w:p>
    <w:p w14:paraId="02CFA693" w14:textId="77777777" w:rsidR="00F52C94" w:rsidRPr="00F52C94" w:rsidRDefault="00F52C94" w:rsidP="00F52C94">
      <w:pPr>
        <w:ind w:left="420"/>
        <w:rPr>
          <w:rFonts w:ascii="ＭＳ 明朝" w:eastAsia="ＭＳ 明朝" w:hAnsi="ＭＳ 明朝"/>
        </w:rPr>
      </w:pPr>
    </w:p>
    <w:p w14:paraId="1F82F86C" w14:textId="77777777" w:rsidR="00FF2C08" w:rsidRPr="00000F99" w:rsidRDefault="00FF2C08" w:rsidP="00FF2C08">
      <w:pPr>
        <w:rPr>
          <w:rFonts w:ascii="ＭＳ 明朝" w:eastAsia="ＭＳ 明朝" w:hAnsi="ＭＳ 明朝"/>
        </w:rPr>
      </w:pPr>
    </w:p>
    <w:p w14:paraId="0DAA010B" w14:textId="46C28DD1" w:rsidR="00FF2C08" w:rsidRPr="00000F99" w:rsidRDefault="00000F99" w:rsidP="00FF2C08">
      <w:pPr>
        <w:rPr>
          <w:rFonts w:ascii="ＭＳ 明朝" w:eastAsia="ＭＳ 明朝" w:hAnsi="ＭＳ 明朝"/>
        </w:rPr>
      </w:pPr>
      <w:r w:rsidRPr="00000F99">
        <w:rPr>
          <w:rFonts w:ascii="ＭＳ 明朝" w:eastAsia="ＭＳ 明朝" w:hAnsi="ＭＳ 明朝"/>
        </w:rPr>
        <w:t xml:space="preserve">　</w:t>
      </w:r>
      <w:r w:rsidR="00FF2C08" w:rsidRPr="00000F99">
        <w:rPr>
          <w:rFonts w:ascii="ＭＳ 明朝" w:eastAsia="ＭＳ 明朝" w:hAnsi="ＭＳ 明朝"/>
        </w:rPr>
        <w:t>【送迎加算について】</w:t>
      </w:r>
    </w:p>
    <w:p w14:paraId="4DF6A84F" w14:textId="6E4B0961" w:rsidR="00FF2C08" w:rsidRPr="00000F99" w:rsidRDefault="00000F99" w:rsidP="00000F99">
      <w:pPr>
        <w:ind w:firstLineChars="100" w:firstLine="210"/>
        <w:rPr>
          <w:rFonts w:ascii="ＭＳ 明朝" w:eastAsia="ＭＳ 明朝" w:hAnsi="ＭＳ 明朝"/>
        </w:rPr>
      </w:pPr>
      <w:r>
        <w:rPr>
          <w:rFonts w:ascii="ＭＳ 明朝" w:eastAsia="ＭＳ 明朝" w:hAnsi="ＭＳ 明朝"/>
        </w:rPr>
        <w:t>送迎記録がなく、送迎の実績が確認できないケースや、</w:t>
      </w:r>
      <w:r w:rsidR="00FF2C08" w:rsidRPr="00000F99">
        <w:rPr>
          <w:rFonts w:ascii="ＭＳ 明朝" w:eastAsia="ＭＳ 明朝" w:hAnsi="ＭＳ 明朝"/>
        </w:rPr>
        <w:t>記録</w:t>
      </w:r>
      <w:r w:rsidR="00F52C94">
        <w:rPr>
          <w:rFonts w:ascii="ＭＳ 明朝" w:eastAsia="ＭＳ 明朝" w:hAnsi="ＭＳ 明朝" w:hint="eastAsia"/>
        </w:rPr>
        <w:t>がある場合</w:t>
      </w:r>
      <w:r>
        <w:rPr>
          <w:rFonts w:ascii="ＭＳ 明朝" w:eastAsia="ＭＳ 明朝" w:hAnsi="ＭＳ 明朝"/>
        </w:rPr>
        <w:t>でも、送迎表と実績記録表の送迎回数が異なるケースがありました</w:t>
      </w:r>
      <w:r w:rsidR="00FF2C08" w:rsidRPr="00000F99">
        <w:rPr>
          <w:rFonts w:ascii="ＭＳ 明朝" w:eastAsia="ＭＳ 明朝" w:hAnsi="ＭＳ 明朝"/>
        </w:rPr>
        <w:t>。</w:t>
      </w:r>
      <w:r w:rsidRPr="00000F99">
        <w:rPr>
          <w:rFonts w:ascii="ＭＳ 明朝" w:eastAsia="ＭＳ 明朝" w:hAnsi="ＭＳ 明朝"/>
        </w:rPr>
        <w:t xml:space="preserve">　</w:t>
      </w:r>
    </w:p>
    <w:p w14:paraId="32C09897" w14:textId="115C60CE" w:rsidR="00FF2C08" w:rsidRPr="00000F99" w:rsidRDefault="00000F99" w:rsidP="00FF2C08">
      <w:pPr>
        <w:rPr>
          <w:rFonts w:ascii="ＭＳ 明朝" w:eastAsia="ＭＳ 明朝" w:hAnsi="ＭＳ 明朝"/>
        </w:rPr>
      </w:pPr>
      <w:r>
        <w:rPr>
          <w:rFonts w:ascii="ＭＳ 明朝" w:eastAsia="ＭＳ 明朝" w:hAnsi="ＭＳ 明朝" w:hint="eastAsia"/>
        </w:rPr>
        <w:t>→</w:t>
      </w:r>
      <w:r w:rsidR="00F52C94">
        <w:rPr>
          <w:rFonts w:ascii="ＭＳ 明朝" w:eastAsia="ＭＳ 明朝" w:hAnsi="ＭＳ 明朝" w:hint="eastAsia"/>
        </w:rPr>
        <w:t>加算算定の根拠となる記録が確認できないケースについては、過誤調整により</w:t>
      </w:r>
      <w:r w:rsidR="00FF2C08" w:rsidRPr="00000F99">
        <w:rPr>
          <w:rFonts w:ascii="ＭＳ 明朝" w:eastAsia="ＭＳ 明朝" w:hAnsi="ＭＳ 明朝" w:hint="eastAsia"/>
        </w:rPr>
        <w:t>返還すること</w:t>
      </w:r>
      <w:r>
        <w:rPr>
          <w:rFonts w:ascii="ＭＳ 明朝" w:eastAsia="ＭＳ 明朝" w:hAnsi="ＭＳ 明朝" w:hint="eastAsia"/>
        </w:rPr>
        <w:t>になります</w:t>
      </w:r>
      <w:r w:rsidR="00FF2C08" w:rsidRPr="00000F99">
        <w:rPr>
          <w:rFonts w:ascii="ＭＳ 明朝" w:eastAsia="ＭＳ 明朝" w:hAnsi="ＭＳ 明朝" w:hint="eastAsia"/>
        </w:rPr>
        <w:t>。</w:t>
      </w:r>
    </w:p>
    <w:p w14:paraId="2242FF6E" w14:textId="6BD1D528" w:rsidR="00FF2C08" w:rsidRPr="00000F99" w:rsidRDefault="00FF2C08" w:rsidP="00FF2C08">
      <w:pPr>
        <w:rPr>
          <w:rFonts w:ascii="ＭＳ 明朝" w:eastAsia="ＭＳ 明朝" w:hAnsi="ＭＳ 明朝"/>
        </w:rPr>
      </w:pPr>
    </w:p>
    <w:p w14:paraId="39474333" w14:textId="4E24C6F6" w:rsidR="00FF2C08" w:rsidRPr="00000F99" w:rsidRDefault="00FF2C08" w:rsidP="00FF2C08">
      <w:pPr>
        <w:rPr>
          <w:rFonts w:ascii="ＭＳ 明朝" w:eastAsia="ＭＳ 明朝" w:hAnsi="ＭＳ 明朝"/>
        </w:rPr>
      </w:pPr>
      <w:r w:rsidRPr="00000F99">
        <w:rPr>
          <w:rFonts w:ascii="ＭＳ 明朝" w:eastAsia="ＭＳ 明朝" w:hAnsi="ＭＳ 明朝"/>
        </w:rPr>
        <w:t>【事業所内相談支援加算について】</w:t>
      </w:r>
    </w:p>
    <w:p w14:paraId="7DE9D06B" w14:textId="55A044F7" w:rsidR="00FF2C08" w:rsidRPr="00000F99" w:rsidRDefault="00F52C94" w:rsidP="00000F99">
      <w:pPr>
        <w:ind w:firstLineChars="100" w:firstLine="210"/>
        <w:rPr>
          <w:rFonts w:ascii="ＭＳ 明朝" w:eastAsia="ＭＳ 明朝" w:hAnsi="ＭＳ 明朝"/>
        </w:rPr>
      </w:pPr>
      <w:r>
        <w:rPr>
          <w:rFonts w:ascii="ＭＳ 明朝" w:eastAsia="ＭＳ 明朝" w:hAnsi="ＭＳ 明朝" w:hint="eastAsia"/>
        </w:rPr>
        <w:t>個別支援</w:t>
      </w:r>
      <w:r w:rsidR="00FF2C08" w:rsidRPr="00000F99">
        <w:rPr>
          <w:rFonts w:ascii="ＭＳ 明朝" w:eastAsia="ＭＳ 明朝" w:hAnsi="ＭＳ 明朝" w:hint="eastAsia"/>
        </w:rPr>
        <w:t>計画に基づき、相談援助を行った場合に算定できる加算であるが、令和</w:t>
      </w:r>
      <w:r w:rsidR="00FF2C08" w:rsidRPr="00000F99">
        <w:rPr>
          <w:rFonts w:ascii="ＭＳ 明朝" w:eastAsia="ＭＳ 明朝" w:hAnsi="ＭＳ 明朝"/>
        </w:rPr>
        <w:t>3年4月から新規</w:t>
      </w:r>
      <w:r w:rsidR="00710817">
        <w:rPr>
          <w:rFonts w:ascii="ＭＳ 明朝" w:eastAsia="ＭＳ 明朝" w:hAnsi="ＭＳ 明朝" w:hint="eastAsia"/>
        </w:rPr>
        <w:t>に契約</w:t>
      </w:r>
      <w:r w:rsidR="00FF2C08" w:rsidRPr="00000F99">
        <w:rPr>
          <w:rFonts w:ascii="ＭＳ 明朝" w:eastAsia="ＭＳ 明朝" w:hAnsi="ＭＳ 明朝"/>
        </w:rPr>
        <w:t>した利用者で、5月に</w:t>
      </w:r>
      <w:r w:rsidR="00710817">
        <w:rPr>
          <w:rFonts w:ascii="ＭＳ 明朝" w:eastAsia="ＭＳ 明朝" w:hAnsi="ＭＳ 明朝" w:hint="eastAsia"/>
        </w:rPr>
        <w:t>個別支援</w:t>
      </w:r>
      <w:r w:rsidR="00FF2C08" w:rsidRPr="00000F99">
        <w:rPr>
          <w:rFonts w:ascii="ＭＳ 明朝" w:eastAsia="ＭＳ 明朝" w:hAnsi="ＭＳ 明朝"/>
        </w:rPr>
        <w:t>計画が作成されているにも関わらず、4月提供分として当該加算が算定されていた</w:t>
      </w:r>
      <w:r w:rsidR="00000F99">
        <w:rPr>
          <w:rFonts w:ascii="ＭＳ 明朝" w:eastAsia="ＭＳ 明朝" w:hAnsi="ＭＳ 明朝"/>
        </w:rPr>
        <w:t>事例がありました</w:t>
      </w:r>
      <w:r w:rsidR="00FF2C08" w:rsidRPr="00000F99">
        <w:rPr>
          <w:rFonts w:ascii="ＭＳ 明朝" w:eastAsia="ＭＳ 明朝" w:hAnsi="ＭＳ 明朝"/>
        </w:rPr>
        <w:t>。</w:t>
      </w:r>
      <w:r w:rsidR="00000F99" w:rsidRPr="00000F99">
        <w:rPr>
          <w:rFonts w:ascii="ＭＳ 明朝" w:eastAsia="ＭＳ 明朝" w:hAnsi="ＭＳ 明朝"/>
        </w:rPr>
        <w:t xml:space="preserve">　</w:t>
      </w:r>
    </w:p>
    <w:p w14:paraId="39111F4B" w14:textId="67C46F26" w:rsidR="00627F94" w:rsidRDefault="00000F99" w:rsidP="00627F94">
      <w:pPr>
        <w:rPr>
          <w:rFonts w:ascii="ＭＳ 明朝" w:eastAsia="ＭＳ 明朝" w:hAnsi="ＭＳ 明朝"/>
        </w:rPr>
      </w:pPr>
      <w:r>
        <w:rPr>
          <w:rFonts w:ascii="ＭＳ 明朝" w:eastAsia="ＭＳ 明朝" w:hAnsi="ＭＳ 明朝" w:hint="eastAsia"/>
        </w:rPr>
        <w:t>→</w:t>
      </w:r>
      <w:r w:rsidR="00710817">
        <w:rPr>
          <w:rFonts w:ascii="ＭＳ 明朝" w:eastAsia="ＭＳ 明朝" w:hAnsi="ＭＳ 明朝" w:hint="eastAsia"/>
        </w:rPr>
        <w:t>個別支援</w:t>
      </w:r>
      <w:r w:rsidR="00627F94" w:rsidRPr="00000F99">
        <w:rPr>
          <w:rFonts w:ascii="ＭＳ 明朝" w:eastAsia="ＭＳ 明朝" w:hAnsi="ＭＳ 明朝" w:hint="eastAsia"/>
        </w:rPr>
        <w:t>計画作成前の請求であるため、令和</w:t>
      </w:r>
      <w:r w:rsidR="00627F94" w:rsidRPr="00000F99">
        <w:rPr>
          <w:rFonts w:ascii="ＭＳ 明朝" w:eastAsia="ＭＳ 明朝" w:hAnsi="ＭＳ 明朝"/>
        </w:rPr>
        <w:t>3年4月分の給付費については、過誤調整のうえ返還すること</w:t>
      </w:r>
      <w:r>
        <w:rPr>
          <w:rFonts w:ascii="ＭＳ 明朝" w:eastAsia="ＭＳ 明朝" w:hAnsi="ＭＳ 明朝"/>
        </w:rPr>
        <w:t>になります</w:t>
      </w:r>
      <w:r w:rsidR="00627F94" w:rsidRPr="00000F99">
        <w:rPr>
          <w:rFonts w:ascii="ＭＳ 明朝" w:eastAsia="ＭＳ 明朝" w:hAnsi="ＭＳ 明朝"/>
        </w:rPr>
        <w:t>。</w:t>
      </w:r>
    </w:p>
    <w:p w14:paraId="6D9381FF" w14:textId="77777777" w:rsidR="00000F99" w:rsidRPr="00000F99" w:rsidRDefault="00000F99" w:rsidP="00627F94">
      <w:pPr>
        <w:rPr>
          <w:rFonts w:ascii="ＭＳ 明朝" w:eastAsia="ＭＳ 明朝" w:hAnsi="ＭＳ 明朝"/>
        </w:rPr>
      </w:pPr>
    </w:p>
    <w:p w14:paraId="0DED915C" w14:textId="121526C7" w:rsidR="00FF2C08" w:rsidRPr="00000F99" w:rsidRDefault="00000F99" w:rsidP="00FF2C08">
      <w:pPr>
        <w:rPr>
          <w:rFonts w:ascii="ＭＳ 明朝" w:eastAsia="ＭＳ 明朝" w:hAnsi="ＭＳ 明朝"/>
        </w:rPr>
      </w:pPr>
      <w:r w:rsidRPr="00000F99">
        <w:rPr>
          <w:rFonts w:ascii="ＭＳ 明朝" w:eastAsia="ＭＳ 明朝" w:hAnsi="ＭＳ 明朝"/>
        </w:rPr>
        <w:t xml:space="preserve">　</w:t>
      </w:r>
      <w:r w:rsidR="00FF2C08" w:rsidRPr="00000F99">
        <w:rPr>
          <w:rFonts w:ascii="ＭＳ 明朝" w:eastAsia="ＭＳ 明朝" w:hAnsi="ＭＳ 明朝"/>
        </w:rPr>
        <w:t>ケース記録に記載されている利用時間と本市へ請求した際の実績記録票に記載された利用時間が異なっているものが散見された</w:t>
      </w:r>
      <w:r>
        <w:rPr>
          <w:rFonts w:ascii="ＭＳ 明朝" w:eastAsia="ＭＳ 明朝" w:hAnsi="ＭＳ 明朝"/>
        </w:rPr>
        <w:t>事例がありました</w:t>
      </w:r>
      <w:r w:rsidR="00FF2C08" w:rsidRPr="00000F99">
        <w:rPr>
          <w:rFonts w:ascii="ＭＳ 明朝" w:eastAsia="ＭＳ 明朝" w:hAnsi="ＭＳ 明朝"/>
        </w:rPr>
        <w:t>。</w:t>
      </w:r>
    </w:p>
    <w:p w14:paraId="527B6DFF" w14:textId="4ED74E45" w:rsidR="007A16A6" w:rsidRPr="00000F99" w:rsidRDefault="00000F99" w:rsidP="00A50E44">
      <w:pPr>
        <w:ind w:firstLineChars="100" w:firstLine="210"/>
        <w:rPr>
          <w:rFonts w:ascii="ＭＳ 明朝" w:eastAsia="ＭＳ 明朝" w:hAnsi="ＭＳ 明朝"/>
        </w:rPr>
      </w:pPr>
      <w:r>
        <w:rPr>
          <w:rFonts w:ascii="ＭＳ 明朝" w:eastAsia="ＭＳ 明朝" w:hAnsi="ＭＳ 明朝" w:hint="eastAsia"/>
        </w:rPr>
        <w:t>→</w:t>
      </w:r>
      <w:r w:rsidR="00FF2C08" w:rsidRPr="00000F99">
        <w:rPr>
          <w:rFonts w:ascii="ＭＳ 明朝" w:eastAsia="ＭＳ 明朝" w:hAnsi="ＭＳ 明朝" w:hint="eastAsia"/>
        </w:rPr>
        <w:t>利用時間については、利用の都度、保護者に確認してもらい、実績</w:t>
      </w:r>
      <w:r>
        <w:rPr>
          <w:rFonts w:ascii="ＭＳ 明朝" w:eastAsia="ＭＳ 明朝" w:hAnsi="ＭＳ 明朝" w:hint="eastAsia"/>
        </w:rPr>
        <w:t>記録票への記載は実際の利用時間に基づき作成し請求を行うことが必要です</w:t>
      </w:r>
      <w:r w:rsidR="00FF2C08" w:rsidRPr="00000F99">
        <w:rPr>
          <w:rFonts w:ascii="ＭＳ 明朝" w:eastAsia="ＭＳ 明朝" w:hAnsi="ＭＳ 明朝" w:hint="eastAsia"/>
        </w:rPr>
        <w:t>。</w:t>
      </w:r>
    </w:p>
    <w:sectPr w:rsidR="007A16A6" w:rsidRPr="00000F9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1EE7" w14:textId="77777777" w:rsidR="004B68A1" w:rsidRDefault="004B68A1" w:rsidP="004B68A1">
      <w:r>
        <w:separator/>
      </w:r>
    </w:p>
  </w:endnote>
  <w:endnote w:type="continuationSeparator" w:id="0">
    <w:p w14:paraId="105B6950" w14:textId="77777777" w:rsidR="004B68A1" w:rsidRDefault="004B68A1" w:rsidP="004B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AEFB" w14:textId="77777777" w:rsidR="001409D0" w:rsidRDefault="001409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47487"/>
      <w:docPartObj>
        <w:docPartGallery w:val="Page Numbers (Bottom of Page)"/>
        <w:docPartUnique/>
      </w:docPartObj>
    </w:sdtPr>
    <w:sdtContent>
      <w:bookmarkStart w:id="0" w:name="_GoBack" w:displacedByCustomXml="prev"/>
      <w:bookmarkEnd w:id="0" w:displacedByCustomXml="prev"/>
      <w:p w14:paraId="2C5F4EAF" w14:textId="29EFA02A" w:rsidR="001409D0" w:rsidRDefault="001409D0">
        <w:pPr>
          <w:pStyle w:val="a5"/>
          <w:jc w:val="center"/>
        </w:pPr>
        <w:r>
          <w:fldChar w:fldCharType="begin"/>
        </w:r>
        <w:r>
          <w:instrText>PAGE   \* MERGEFORMAT</w:instrText>
        </w:r>
        <w:r>
          <w:fldChar w:fldCharType="separate"/>
        </w:r>
        <w:r w:rsidRPr="001409D0">
          <w:rPr>
            <w:noProof/>
            <w:lang w:val="ja-JP"/>
          </w:rPr>
          <w:t>1</w:t>
        </w:r>
        <w:r>
          <w:fldChar w:fldCharType="end"/>
        </w:r>
      </w:p>
    </w:sdtContent>
  </w:sdt>
  <w:p w14:paraId="54EA081D" w14:textId="77777777" w:rsidR="001409D0" w:rsidRDefault="001409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DF16" w14:textId="77777777" w:rsidR="001409D0" w:rsidRDefault="001409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6CE94" w14:textId="77777777" w:rsidR="004B68A1" w:rsidRDefault="004B68A1" w:rsidP="004B68A1">
      <w:r>
        <w:separator/>
      </w:r>
    </w:p>
  </w:footnote>
  <w:footnote w:type="continuationSeparator" w:id="0">
    <w:p w14:paraId="64F649C4" w14:textId="77777777" w:rsidR="004B68A1" w:rsidRDefault="004B68A1" w:rsidP="004B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3743" w14:textId="77777777" w:rsidR="001409D0" w:rsidRDefault="001409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C8E6" w14:textId="77777777" w:rsidR="001409D0" w:rsidRDefault="001409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FC96" w14:textId="77777777" w:rsidR="001409D0" w:rsidRDefault="001409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3599"/>
    <w:multiLevelType w:val="hybridMultilevel"/>
    <w:tmpl w:val="14F2EBFC"/>
    <w:lvl w:ilvl="0" w:tplc="BB9491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48"/>
    <w:rsid w:val="00000F99"/>
    <w:rsid w:val="000B36F9"/>
    <w:rsid w:val="001409D0"/>
    <w:rsid w:val="001C4018"/>
    <w:rsid w:val="002E51F4"/>
    <w:rsid w:val="00374B48"/>
    <w:rsid w:val="004B5528"/>
    <w:rsid w:val="004B68A1"/>
    <w:rsid w:val="00590E17"/>
    <w:rsid w:val="00627F94"/>
    <w:rsid w:val="00653C29"/>
    <w:rsid w:val="006F4556"/>
    <w:rsid w:val="00710817"/>
    <w:rsid w:val="007A16A6"/>
    <w:rsid w:val="008227AB"/>
    <w:rsid w:val="00834707"/>
    <w:rsid w:val="00842C9B"/>
    <w:rsid w:val="00935AFB"/>
    <w:rsid w:val="00987EC3"/>
    <w:rsid w:val="00A50E44"/>
    <w:rsid w:val="00AB5F77"/>
    <w:rsid w:val="00C42847"/>
    <w:rsid w:val="00C50B66"/>
    <w:rsid w:val="00ED7D65"/>
    <w:rsid w:val="00F52C94"/>
    <w:rsid w:val="00FC60E7"/>
    <w:rsid w:val="00FF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5F3242"/>
  <w15:chartTrackingRefBased/>
  <w15:docId w15:val="{C4FF5CCA-8F89-4C09-9152-BBACD3D4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A1"/>
    <w:pPr>
      <w:tabs>
        <w:tab w:val="center" w:pos="4252"/>
        <w:tab w:val="right" w:pos="8504"/>
      </w:tabs>
      <w:snapToGrid w:val="0"/>
    </w:pPr>
  </w:style>
  <w:style w:type="character" w:customStyle="1" w:styleId="a4">
    <w:name w:val="ヘッダー (文字)"/>
    <w:basedOn w:val="a0"/>
    <w:link w:val="a3"/>
    <w:uiPriority w:val="99"/>
    <w:rsid w:val="004B68A1"/>
  </w:style>
  <w:style w:type="paragraph" w:styleId="a5">
    <w:name w:val="footer"/>
    <w:basedOn w:val="a"/>
    <w:link w:val="a6"/>
    <w:uiPriority w:val="99"/>
    <w:unhideWhenUsed/>
    <w:rsid w:val="004B68A1"/>
    <w:pPr>
      <w:tabs>
        <w:tab w:val="center" w:pos="4252"/>
        <w:tab w:val="right" w:pos="8504"/>
      </w:tabs>
      <w:snapToGrid w:val="0"/>
    </w:pPr>
  </w:style>
  <w:style w:type="character" w:customStyle="1" w:styleId="a6">
    <w:name w:val="フッター (文字)"/>
    <w:basedOn w:val="a0"/>
    <w:link w:val="a5"/>
    <w:uiPriority w:val="99"/>
    <w:rsid w:val="004B68A1"/>
  </w:style>
  <w:style w:type="paragraph" w:styleId="a7">
    <w:name w:val="List Paragraph"/>
    <w:basedOn w:val="a"/>
    <w:uiPriority w:val="34"/>
    <w:qFormat/>
    <w:rsid w:val="00F52C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船木 文絵</dc:creator>
  <cp:lastModifiedBy>船木 文絵</cp:lastModifiedBy>
  <cp:revision>3</cp:revision>
  <dcterms:created xsi:type="dcterms:W3CDTF">2022-08-19T00:24:00Z</dcterms:created>
  <dcterms:modified xsi:type="dcterms:W3CDTF">2022-08-19T01:35:00Z</dcterms:modified>
</cp:coreProperties>
</file>