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D12" w:rsidRDefault="00426CE2">
      <w:pPr>
        <w:pStyle w:val="10"/>
        <w:framePr w:w="941" w:h="278" w:wrap="none" w:hAnchor="page" w:x="1386" w:y="1"/>
        <w:shd w:val="clear" w:color="auto" w:fill="auto"/>
        <w:spacing w:after="0"/>
        <w:rPr>
          <w:sz w:val="22"/>
          <w:szCs w:val="22"/>
        </w:rPr>
      </w:pPr>
      <w:r>
        <w:rPr>
          <w:sz w:val="22"/>
          <w:szCs w:val="22"/>
          <w:lang w:val="en-US" w:eastAsia="en-US" w:bidi="en-US"/>
        </w:rPr>
        <w:t>(様式３)</w:t>
      </w:r>
    </w:p>
    <w:p w:rsidR="005A2D12" w:rsidRDefault="005A2D12">
      <w:pPr>
        <w:spacing w:after="277" w:line="1" w:lineRule="exact"/>
      </w:pPr>
    </w:p>
    <w:p w:rsidR="005A2D12" w:rsidRDefault="005A2D12">
      <w:pPr>
        <w:spacing w:line="1" w:lineRule="exact"/>
        <w:sectPr w:rsidR="005A2D12">
          <w:footerReference w:type="even" r:id="rId6"/>
          <w:footerReference w:type="default" r:id="rId7"/>
          <w:footerReference w:type="first" r:id="rId8"/>
          <w:pgSz w:w="11900" w:h="16840"/>
          <w:pgMar w:top="1460" w:right="1102" w:bottom="1408" w:left="1385" w:header="0" w:footer="3" w:gutter="0"/>
          <w:pgNumType w:start="1"/>
          <w:cols w:space="720"/>
          <w:noEndnote/>
          <w:titlePg/>
          <w:docGrid w:linePitch="360"/>
        </w:sectPr>
      </w:pPr>
    </w:p>
    <w:p w:rsidR="002276F8" w:rsidRPr="002276F8" w:rsidRDefault="002276F8" w:rsidP="002276F8">
      <w:pPr>
        <w:pStyle w:val="10"/>
        <w:shd w:val="clear" w:color="auto" w:fill="auto"/>
        <w:jc w:val="center"/>
        <w:rPr>
          <w:sz w:val="28"/>
        </w:rPr>
      </w:pPr>
      <w:r w:rsidRPr="002276F8">
        <w:rPr>
          <w:rFonts w:hint="eastAsia"/>
          <w:sz w:val="28"/>
        </w:rPr>
        <w:t>共同企業体協定書</w:t>
      </w:r>
    </w:p>
    <w:p w:rsidR="002276F8" w:rsidRDefault="002276F8">
      <w:pPr>
        <w:pStyle w:val="10"/>
        <w:shd w:val="clear" w:color="auto" w:fill="auto"/>
      </w:pPr>
    </w:p>
    <w:p w:rsidR="005A2D12" w:rsidRDefault="00426CE2">
      <w:pPr>
        <w:pStyle w:val="10"/>
        <w:shd w:val="clear" w:color="auto" w:fill="auto"/>
      </w:pPr>
      <w:r>
        <w:t>(目的)</w:t>
      </w:r>
    </w:p>
    <w:p w:rsidR="005A2D12" w:rsidRDefault="00426CE2">
      <w:pPr>
        <w:pStyle w:val="10"/>
        <w:shd w:val="clear" w:color="auto" w:fill="auto"/>
      </w:pPr>
      <w:r>
        <w:rPr>
          <w:lang w:val="en-US" w:bidi="en-US"/>
        </w:rPr>
        <w:t>第１条</w:t>
      </w:r>
      <w:r w:rsidR="002276F8">
        <w:rPr>
          <w:rFonts w:hint="eastAsia"/>
          <w:lang w:val="en-US" w:bidi="en-US"/>
        </w:rPr>
        <w:t xml:space="preserve">　</w:t>
      </w:r>
      <w:r>
        <w:t>当共同企業体は、秋田市が発注する下記事業(以下「運営事業」という)を共</w:t>
      </w:r>
    </w:p>
    <w:p w:rsidR="005A2D12" w:rsidRDefault="00426CE2" w:rsidP="002276F8">
      <w:pPr>
        <w:pStyle w:val="10"/>
        <w:shd w:val="clear" w:color="auto" w:fill="auto"/>
        <w:ind w:firstLineChars="100" w:firstLine="240"/>
      </w:pPr>
      <w:r>
        <w:t>同連帯して実施することを目的とする。</w:t>
      </w:r>
    </w:p>
    <w:p w:rsidR="005A2D12" w:rsidRPr="002331B7" w:rsidRDefault="00426CE2">
      <w:pPr>
        <w:pStyle w:val="10"/>
        <w:shd w:val="clear" w:color="auto" w:fill="auto"/>
        <w:spacing w:after="480"/>
        <w:ind w:left="500"/>
        <w:rPr>
          <w:u w:val="single"/>
        </w:rPr>
      </w:pPr>
      <w:r>
        <w:t xml:space="preserve">事業名 </w:t>
      </w:r>
      <w:r w:rsidRPr="002331B7">
        <w:rPr>
          <w:u w:val="single"/>
        </w:rPr>
        <w:t>秋田市本庁舎デジタルサイネージ運営事業</w:t>
      </w:r>
    </w:p>
    <w:p w:rsidR="005A2D12" w:rsidRDefault="00426CE2">
      <w:pPr>
        <w:pStyle w:val="10"/>
        <w:shd w:val="clear" w:color="auto" w:fill="auto"/>
      </w:pPr>
      <w:r>
        <w:t>(名称)</w:t>
      </w:r>
    </w:p>
    <w:p w:rsidR="005A2D12" w:rsidRDefault="00426CE2">
      <w:pPr>
        <w:pStyle w:val="10"/>
        <w:shd w:val="clear" w:color="auto" w:fill="auto"/>
      </w:pPr>
      <w:r>
        <w:rPr>
          <w:lang w:val="en-US" w:bidi="en-US"/>
        </w:rPr>
        <w:t>第２条</w:t>
      </w:r>
      <w:r w:rsidR="002276F8">
        <w:rPr>
          <w:rFonts w:hint="eastAsia"/>
          <w:lang w:val="en-US" w:bidi="en-US"/>
        </w:rPr>
        <w:t xml:space="preserve">　</w:t>
      </w:r>
      <w:r>
        <w:t>当共同企業体は、</w:t>
      </w:r>
      <w:r w:rsidR="002331B7">
        <w:rPr>
          <w:rFonts w:hint="eastAsia"/>
        </w:rPr>
        <w:t>＿＿＿＿＿＿＿＿＿＿＿</w:t>
      </w:r>
      <w:r>
        <w:t>業務共同企業体(以下「当企業体」と</w:t>
      </w:r>
    </w:p>
    <w:p w:rsidR="005A2D12" w:rsidRDefault="00426CE2" w:rsidP="002276F8">
      <w:pPr>
        <w:pStyle w:val="10"/>
        <w:shd w:val="clear" w:color="auto" w:fill="auto"/>
        <w:spacing w:after="480"/>
        <w:ind w:firstLineChars="100" w:firstLine="240"/>
      </w:pPr>
      <w:r>
        <w:t>いう)と称する。</w:t>
      </w:r>
    </w:p>
    <w:p w:rsidR="005A2D12" w:rsidRDefault="00426CE2">
      <w:pPr>
        <w:pStyle w:val="10"/>
        <w:shd w:val="clear" w:color="auto" w:fill="auto"/>
      </w:pPr>
      <w:r>
        <w:t>(事務所の所在地)</w:t>
      </w:r>
      <w:r w:rsidR="002331B7">
        <w:rPr>
          <w:rFonts w:hint="eastAsia"/>
        </w:rPr>
        <w:t xml:space="preserve">　　　　　</w:t>
      </w:r>
      <w:r>
        <w:t xml:space="preserve"> (住所)</w:t>
      </w:r>
    </w:p>
    <w:p w:rsidR="005A2D12" w:rsidRDefault="00426CE2">
      <w:pPr>
        <w:pStyle w:val="10"/>
        <w:shd w:val="clear" w:color="auto" w:fill="auto"/>
        <w:spacing w:after="480"/>
      </w:pPr>
      <w:r>
        <w:rPr>
          <w:lang w:val="en-US" w:bidi="en-US"/>
        </w:rPr>
        <w:t>第３条</w:t>
      </w:r>
      <w:r w:rsidR="002276F8">
        <w:rPr>
          <w:rFonts w:hint="eastAsia"/>
          <w:lang w:val="en-US" w:bidi="en-US"/>
        </w:rPr>
        <w:t xml:space="preserve">　</w:t>
      </w:r>
      <w:r>
        <w:t>当企業体は、事務所を</w:t>
      </w:r>
      <w:r w:rsidR="002331B7">
        <w:rPr>
          <w:rFonts w:hint="eastAsia"/>
        </w:rPr>
        <w:t>＿＿＿＿＿＿＿＿＿＿＿＿＿＿＿＿＿＿＿＿＿＿</w:t>
      </w:r>
      <w:r>
        <w:t>に置く。</w:t>
      </w:r>
    </w:p>
    <w:p w:rsidR="005A2D12" w:rsidRDefault="00426CE2">
      <w:pPr>
        <w:pStyle w:val="10"/>
        <w:shd w:val="clear" w:color="auto" w:fill="auto"/>
      </w:pPr>
      <w:r>
        <w:t>(成立の時期及び解散の時期)</w:t>
      </w:r>
    </w:p>
    <w:p w:rsidR="005A2D12" w:rsidRDefault="00426CE2">
      <w:pPr>
        <w:pStyle w:val="10"/>
        <w:shd w:val="clear" w:color="auto" w:fill="auto"/>
      </w:pPr>
      <w:r>
        <w:rPr>
          <w:lang w:val="en-US" w:bidi="en-US"/>
        </w:rPr>
        <w:t>第４条</w:t>
      </w:r>
      <w:r w:rsidR="002276F8">
        <w:rPr>
          <w:rFonts w:hint="eastAsia"/>
          <w:lang w:val="en-US" w:bidi="en-US"/>
        </w:rPr>
        <w:t xml:space="preserve">　</w:t>
      </w:r>
      <w:r>
        <w:t>当企業体は、令和</w:t>
      </w:r>
      <w:r w:rsidR="002331B7">
        <w:rPr>
          <w:rFonts w:hint="eastAsia"/>
        </w:rPr>
        <w:t xml:space="preserve">　　</w:t>
      </w:r>
      <w:r>
        <w:t>年</w:t>
      </w:r>
      <w:r w:rsidR="002331B7">
        <w:rPr>
          <w:rFonts w:hint="eastAsia"/>
        </w:rPr>
        <w:t xml:space="preserve">　　</w:t>
      </w:r>
      <w:r>
        <w:t>月</w:t>
      </w:r>
      <w:r w:rsidR="002331B7">
        <w:rPr>
          <w:rFonts w:hint="eastAsia"/>
        </w:rPr>
        <w:t xml:space="preserve">　　</w:t>
      </w:r>
      <w:r>
        <w:rPr>
          <w:lang w:val="en-US" w:bidi="en-US"/>
        </w:rPr>
        <w:t>日に成立し、貸付契約の締結後１箇月を経</w:t>
      </w:r>
    </w:p>
    <w:p w:rsidR="005A2D12" w:rsidRDefault="00426CE2" w:rsidP="002276F8">
      <w:pPr>
        <w:pStyle w:val="10"/>
        <w:shd w:val="clear" w:color="auto" w:fill="auto"/>
        <w:ind w:firstLineChars="100" w:firstLine="240"/>
      </w:pPr>
      <w:r>
        <w:t>過するまでの間は、解散することができない。</w:t>
      </w:r>
    </w:p>
    <w:p w:rsidR="005A2D12" w:rsidRDefault="00426CE2" w:rsidP="002276F8">
      <w:pPr>
        <w:pStyle w:val="10"/>
        <w:shd w:val="clear" w:color="auto" w:fill="auto"/>
        <w:ind w:left="240" w:hangingChars="100" w:hanging="240"/>
      </w:pPr>
      <w:r>
        <w:rPr>
          <w:lang w:val="en-US" w:bidi="en-US"/>
        </w:rPr>
        <w:t>２</w:t>
      </w:r>
      <w:r w:rsidR="002276F8">
        <w:rPr>
          <w:rFonts w:hint="eastAsia"/>
          <w:lang w:val="en-US" w:bidi="en-US"/>
        </w:rPr>
        <w:t xml:space="preserve">　</w:t>
      </w:r>
      <w:r>
        <w:t>運営事業を請け負うことができなかったときは、当企業体は、前項の規定にかかわらず、当該運営事業に係る覚書が締結された日に解散するものとする。</w:t>
      </w:r>
    </w:p>
    <w:p w:rsidR="002276F8" w:rsidRDefault="002276F8">
      <w:pPr>
        <w:pStyle w:val="10"/>
        <w:shd w:val="clear" w:color="auto" w:fill="auto"/>
      </w:pPr>
    </w:p>
    <w:p w:rsidR="005A2D12" w:rsidRDefault="00426CE2">
      <w:pPr>
        <w:pStyle w:val="10"/>
        <w:shd w:val="clear" w:color="auto" w:fill="auto"/>
      </w:pPr>
      <w:r>
        <w:t>(構成員の住所及び名称)</w:t>
      </w:r>
    </w:p>
    <w:p w:rsidR="005A2D12" w:rsidRDefault="00426CE2">
      <w:pPr>
        <w:pStyle w:val="10"/>
        <w:shd w:val="clear" w:color="auto" w:fill="auto"/>
        <w:spacing w:after="480"/>
      </w:pPr>
      <w:r>
        <w:rPr>
          <w:lang w:val="en-US" w:bidi="en-US"/>
        </w:rPr>
        <w:t>第５条</w:t>
      </w:r>
      <w:r w:rsidR="002276F8">
        <w:rPr>
          <w:rFonts w:hint="eastAsia"/>
          <w:lang w:val="en-US" w:bidi="en-US"/>
        </w:rPr>
        <w:t xml:space="preserve">　</w:t>
      </w:r>
      <w:r>
        <w:t>当企業体の構成員は、次のとおりとする。</w:t>
      </w:r>
    </w:p>
    <w:p w:rsidR="005A2D12" w:rsidRDefault="00426CE2">
      <w:pPr>
        <w:pStyle w:val="10"/>
        <w:shd w:val="clear" w:color="auto" w:fill="auto"/>
        <w:ind w:left="500"/>
      </w:pPr>
      <w:r>
        <w:t>住</w:t>
      </w:r>
      <w:r w:rsidR="002331B7">
        <w:rPr>
          <w:rFonts w:hint="eastAsia"/>
        </w:rPr>
        <w:t xml:space="preserve">　　　　</w:t>
      </w:r>
      <w:r>
        <w:t>所</w:t>
      </w:r>
    </w:p>
    <w:p w:rsidR="005A2D12" w:rsidRDefault="00426CE2">
      <w:pPr>
        <w:pStyle w:val="10"/>
        <w:shd w:val="clear" w:color="auto" w:fill="auto"/>
        <w:spacing w:after="840"/>
        <w:ind w:left="500"/>
      </w:pPr>
      <w:r>
        <w:t>商号又は名称</w:t>
      </w:r>
    </w:p>
    <w:p w:rsidR="005A2D12" w:rsidRDefault="00426CE2">
      <w:pPr>
        <w:pStyle w:val="10"/>
        <w:shd w:val="clear" w:color="auto" w:fill="auto"/>
        <w:ind w:left="500"/>
      </w:pPr>
      <w:r>
        <w:t>住</w:t>
      </w:r>
      <w:r w:rsidR="002331B7">
        <w:rPr>
          <w:rFonts w:hint="eastAsia"/>
        </w:rPr>
        <w:t xml:space="preserve">　　　　</w:t>
      </w:r>
      <w:r>
        <w:t>所</w:t>
      </w:r>
    </w:p>
    <w:p w:rsidR="005A2D12" w:rsidRDefault="00426CE2">
      <w:pPr>
        <w:pStyle w:val="10"/>
        <w:shd w:val="clear" w:color="auto" w:fill="auto"/>
        <w:spacing w:after="840"/>
        <w:ind w:left="500"/>
      </w:pPr>
      <w:r>
        <w:t>商号又は名称</w:t>
      </w:r>
    </w:p>
    <w:p w:rsidR="005A2D12" w:rsidRDefault="00426CE2">
      <w:pPr>
        <w:pStyle w:val="10"/>
        <w:shd w:val="clear" w:color="auto" w:fill="auto"/>
        <w:ind w:left="500"/>
      </w:pPr>
      <w:r>
        <w:t>住</w:t>
      </w:r>
      <w:r w:rsidR="002331B7">
        <w:rPr>
          <w:rFonts w:hint="eastAsia"/>
        </w:rPr>
        <w:t xml:space="preserve">　　　　</w:t>
      </w:r>
      <w:r>
        <w:t>所</w:t>
      </w:r>
    </w:p>
    <w:p w:rsidR="005A2D12" w:rsidRDefault="00426CE2">
      <w:pPr>
        <w:pStyle w:val="10"/>
        <w:shd w:val="clear" w:color="auto" w:fill="auto"/>
        <w:spacing w:after="480"/>
        <w:ind w:left="500"/>
      </w:pPr>
      <w:r>
        <w:t>商号又は名称</w:t>
      </w:r>
    </w:p>
    <w:p w:rsidR="005A2D12" w:rsidRDefault="00426CE2">
      <w:pPr>
        <w:pStyle w:val="10"/>
        <w:shd w:val="clear" w:color="auto" w:fill="auto"/>
      </w:pPr>
      <w:r>
        <w:lastRenderedPageBreak/>
        <w:t>(代表者の名称</w:t>
      </w:r>
      <w:r w:rsidR="002331B7">
        <w:t>)</w:t>
      </w:r>
      <w:r w:rsidR="002331B7">
        <w:rPr>
          <w:rFonts w:hint="eastAsia"/>
        </w:rPr>
        <w:t xml:space="preserve">　　</w:t>
      </w:r>
      <w:r>
        <w:t>(会社名)</w:t>
      </w:r>
    </w:p>
    <w:p w:rsidR="002331B7" w:rsidRDefault="00426CE2">
      <w:pPr>
        <w:pStyle w:val="10"/>
        <w:shd w:val="clear" w:color="auto" w:fill="auto"/>
      </w:pPr>
      <w:r>
        <w:rPr>
          <w:lang w:val="en-US" w:bidi="en-US"/>
        </w:rPr>
        <w:t>第６条</w:t>
      </w:r>
      <w:r w:rsidR="002276F8">
        <w:rPr>
          <w:rFonts w:hint="eastAsia"/>
          <w:lang w:val="en-US" w:bidi="en-US"/>
        </w:rPr>
        <w:t xml:space="preserve">　</w:t>
      </w:r>
      <w:r>
        <w:t>当企業体は、</w:t>
      </w:r>
      <w:r w:rsidR="00A16220">
        <w:rPr>
          <w:rFonts w:hint="eastAsia"/>
        </w:rPr>
        <w:t>＿＿＿＿＿＿＿＿＿＿＿＿＿＿＿＿＿＿＿＿＿＿を代表</w:t>
      </w:r>
      <w:r w:rsidR="002331B7">
        <w:rPr>
          <w:rFonts w:hint="eastAsia"/>
        </w:rPr>
        <w:t>者とする。</w:t>
      </w:r>
    </w:p>
    <w:p w:rsidR="002276F8" w:rsidRDefault="002276F8">
      <w:pPr>
        <w:pStyle w:val="10"/>
        <w:shd w:val="clear" w:color="auto" w:fill="auto"/>
      </w:pPr>
    </w:p>
    <w:p w:rsidR="005A2D12" w:rsidRDefault="00426CE2">
      <w:pPr>
        <w:pStyle w:val="10"/>
        <w:shd w:val="clear" w:color="auto" w:fill="auto"/>
      </w:pPr>
      <w:r>
        <w:t>(代表者の権限)</w:t>
      </w:r>
    </w:p>
    <w:p w:rsidR="005A2D12" w:rsidRPr="0063062B" w:rsidRDefault="00426CE2" w:rsidP="0063062B">
      <w:pPr>
        <w:pStyle w:val="10"/>
        <w:ind w:left="240" w:hangingChars="100" w:hanging="240"/>
        <w:rPr>
          <w:lang w:val="en-US" w:bidi="en-US"/>
        </w:rPr>
      </w:pPr>
      <w:r>
        <w:rPr>
          <w:lang w:val="en-US" w:bidi="en-US"/>
        </w:rPr>
        <w:t>第７条</w:t>
      </w:r>
      <w:r w:rsidR="002276F8">
        <w:rPr>
          <w:rFonts w:hint="eastAsia"/>
          <w:lang w:val="en-US" w:bidi="en-US"/>
        </w:rPr>
        <w:t xml:space="preserve">　</w:t>
      </w:r>
      <w:r w:rsidR="0063062B" w:rsidRPr="0063062B">
        <w:rPr>
          <w:rFonts w:hint="eastAsia"/>
          <w:lang w:val="en-US" w:bidi="en-US"/>
        </w:rPr>
        <w:t>当企業体の代表者は、運営事業の実施に関し、当企業体を代表して、秋田市と</w:t>
      </w:r>
      <w:r w:rsidR="0063062B">
        <w:rPr>
          <w:rFonts w:hint="eastAsia"/>
          <w:lang w:val="en-US" w:bidi="en-US"/>
        </w:rPr>
        <w:t>折衝</w:t>
      </w:r>
      <w:r w:rsidR="0063062B" w:rsidRPr="0063062B">
        <w:rPr>
          <w:rFonts w:hint="eastAsia"/>
          <w:lang w:val="en-US" w:bidi="en-US"/>
        </w:rPr>
        <w:t>する権限並びに自己の名義をもって応募申込書及び企画提案書の提出、覚書及び市有財産貸付契約の締結、当企業体に属する財産を管理する権限を有するものとする。</w:t>
      </w:r>
    </w:p>
    <w:p w:rsidR="005A2D12" w:rsidRDefault="00426CE2" w:rsidP="0063062B">
      <w:pPr>
        <w:pStyle w:val="10"/>
        <w:shd w:val="clear" w:color="auto" w:fill="auto"/>
        <w:ind w:left="240" w:hangingChars="100" w:hanging="240"/>
      </w:pPr>
      <w:r>
        <w:rPr>
          <w:lang w:val="en-US" w:bidi="en-US"/>
        </w:rPr>
        <w:t>２</w:t>
      </w:r>
      <w:r w:rsidR="002276F8">
        <w:rPr>
          <w:rFonts w:hint="eastAsia"/>
          <w:lang w:val="en-US" w:bidi="en-US"/>
        </w:rPr>
        <w:t xml:space="preserve">　</w:t>
      </w:r>
      <w:r>
        <w:rPr>
          <w:lang w:val="en-US" w:bidi="en-US"/>
        </w:rPr>
        <w:t>秋田市の行う事業の監督、貸付料等の請求については、すべて第６条の代表者が相</w:t>
      </w:r>
      <w:r>
        <w:t>手方となり、代表者が通知を受けた事項は他の構成員にも通知されたものとみなす。</w:t>
      </w:r>
    </w:p>
    <w:p w:rsidR="002276F8" w:rsidRDefault="002276F8">
      <w:pPr>
        <w:pStyle w:val="10"/>
        <w:shd w:val="clear" w:color="auto" w:fill="auto"/>
      </w:pPr>
    </w:p>
    <w:p w:rsidR="005A2D12" w:rsidRDefault="00426CE2">
      <w:pPr>
        <w:pStyle w:val="10"/>
        <w:shd w:val="clear" w:color="auto" w:fill="auto"/>
      </w:pPr>
      <w:r>
        <w:t>(構成員の出資の割合)</w:t>
      </w:r>
    </w:p>
    <w:p w:rsidR="005A2D12" w:rsidRDefault="00426CE2" w:rsidP="0063062B">
      <w:pPr>
        <w:pStyle w:val="10"/>
        <w:shd w:val="clear" w:color="auto" w:fill="auto"/>
        <w:ind w:left="240" w:hangingChars="100" w:hanging="240"/>
      </w:pPr>
      <w:r>
        <w:rPr>
          <w:lang w:val="en-US" w:bidi="en-US"/>
        </w:rPr>
        <w:t>第８条</w:t>
      </w:r>
      <w:r w:rsidR="002276F8">
        <w:rPr>
          <w:rFonts w:hint="eastAsia"/>
          <w:lang w:val="en-US" w:bidi="en-US"/>
        </w:rPr>
        <w:t xml:space="preserve">　</w:t>
      </w:r>
      <w:r>
        <w:t>各構成員の出資の割合は、次のとおりとする。ただし、当該運営事業について秋田市と契約内容の変更増減があっても、構成員の出資の割合は変わらないものとする。</w:t>
      </w:r>
    </w:p>
    <w:p w:rsidR="0063062B" w:rsidRDefault="0063062B" w:rsidP="0063062B">
      <w:pPr>
        <w:pStyle w:val="10"/>
        <w:shd w:val="clear" w:color="auto" w:fill="auto"/>
        <w:ind w:left="240" w:hangingChars="100" w:hanging="240"/>
      </w:pPr>
    </w:p>
    <w:p w:rsidR="005A2D12" w:rsidRDefault="00426CE2">
      <w:pPr>
        <w:pStyle w:val="10"/>
        <w:shd w:val="clear" w:color="auto" w:fill="auto"/>
        <w:spacing w:after="840"/>
        <w:ind w:left="260"/>
      </w:pPr>
      <w:r>
        <w:t>代表者会社名</w:t>
      </w:r>
      <w:r w:rsidR="00A16220">
        <w:rPr>
          <w:rFonts w:hint="eastAsia"/>
        </w:rPr>
        <w:t>＿＿＿＿＿＿＿＿＿＿＿＿＿＿＿＿　　　＿＿＿＿＿＿＿＿％</w:t>
      </w:r>
    </w:p>
    <w:p w:rsidR="00A16220" w:rsidRDefault="00426CE2" w:rsidP="00A16220">
      <w:pPr>
        <w:pStyle w:val="10"/>
        <w:shd w:val="clear" w:color="auto" w:fill="auto"/>
        <w:spacing w:after="840"/>
        <w:ind w:left="260"/>
        <w:rPr>
          <w:color w:val="auto"/>
        </w:rPr>
      </w:pPr>
      <w:r>
        <w:t>構成員会社名</w:t>
      </w:r>
      <w:r w:rsidR="00A16220">
        <w:rPr>
          <w:rFonts w:hint="eastAsia"/>
        </w:rPr>
        <w:t>＿＿＿＿＿＿＿＿＿＿＿＿＿＿＿＿</w:t>
      </w:r>
      <w:r w:rsidR="00A16220">
        <w:rPr>
          <w:rFonts w:hint="eastAsia"/>
        </w:rPr>
        <w:t xml:space="preserve">　　　</w:t>
      </w:r>
      <w:r w:rsidR="00A16220">
        <w:rPr>
          <w:rFonts w:hint="eastAsia"/>
        </w:rPr>
        <w:t>＿＿＿＿＿＿＿＿％</w:t>
      </w:r>
    </w:p>
    <w:p w:rsidR="00A16220" w:rsidRDefault="00426CE2" w:rsidP="00A16220">
      <w:pPr>
        <w:pStyle w:val="10"/>
        <w:shd w:val="clear" w:color="auto" w:fill="auto"/>
        <w:spacing w:after="840"/>
        <w:ind w:left="260"/>
        <w:rPr>
          <w:color w:val="auto"/>
        </w:rPr>
      </w:pPr>
      <w:r>
        <w:t>構成員会社名</w:t>
      </w:r>
      <w:r w:rsidR="00A16220">
        <w:rPr>
          <w:rFonts w:hint="eastAsia"/>
        </w:rPr>
        <w:t>＿＿＿＿＿＿＿＿＿＿＿＿＿＿＿＿</w:t>
      </w:r>
      <w:r w:rsidR="00A16220">
        <w:rPr>
          <w:rFonts w:hint="eastAsia"/>
        </w:rPr>
        <w:t xml:space="preserve">　　　</w:t>
      </w:r>
      <w:r w:rsidR="00A16220">
        <w:rPr>
          <w:rFonts w:hint="eastAsia"/>
        </w:rPr>
        <w:t>＿＿＿＿＿＿＿＿％</w:t>
      </w:r>
    </w:p>
    <w:p w:rsidR="005A2D12" w:rsidRDefault="00426CE2" w:rsidP="0063062B">
      <w:pPr>
        <w:pStyle w:val="10"/>
        <w:shd w:val="clear" w:color="auto" w:fill="auto"/>
        <w:spacing w:after="480"/>
        <w:ind w:left="240" w:hangingChars="100" w:hanging="240"/>
      </w:pPr>
      <w:r>
        <w:rPr>
          <w:lang w:val="en-US" w:bidi="en-US"/>
        </w:rPr>
        <w:t>２</w:t>
      </w:r>
      <w:r w:rsidR="0063062B">
        <w:rPr>
          <w:rFonts w:hint="eastAsia"/>
          <w:lang w:val="en-US" w:bidi="en-US"/>
        </w:rPr>
        <w:t xml:space="preserve">　</w:t>
      </w:r>
      <w:r>
        <w:t>金銭以外のものによる出資については、時価を参しゃくのうえ構成員が協議して評価するものとする。</w:t>
      </w:r>
    </w:p>
    <w:p w:rsidR="005A2D12" w:rsidRDefault="00426CE2">
      <w:pPr>
        <w:pStyle w:val="10"/>
        <w:shd w:val="clear" w:color="auto" w:fill="auto"/>
      </w:pPr>
      <w:r>
        <w:t>(運営委員会)</w:t>
      </w:r>
    </w:p>
    <w:p w:rsidR="005A2D12" w:rsidRDefault="00426CE2" w:rsidP="0063062B">
      <w:pPr>
        <w:pStyle w:val="10"/>
        <w:shd w:val="clear" w:color="auto" w:fill="auto"/>
        <w:ind w:left="240" w:hangingChars="100" w:hanging="240"/>
      </w:pPr>
      <w:r>
        <w:rPr>
          <w:lang w:val="en-US" w:bidi="en-US"/>
        </w:rPr>
        <w:t>第９条</w:t>
      </w:r>
      <w:r w:rsidR="0063062B">
        <w:rPr>
          <w:rFonts w:hint="eastAsia"/>
          <w:lang w:val="en-US" w:bidi="en-US"/>
        </w:rPr>
        <w:t xml:space="preserve">　</w:t>
      </w:r>
      <w:r>
        <w:t>当企業体は、構成員全体をもって運営委員会を設け、運営事業の完了に当たるものとする。</w:t>
      </w:r>
    </w:p>
    <w:p w:rsidR="005A2D12" w:rsidRDefault="00426CE2">
      <w:pPr>
        <w:pStyle w:val="10"/>
        <w:shd w:val="clear" w:color="auto" w:fill="auto"/>
        <w:spacing w:after="480"/>
      </w:pPr>
      <w:r>
        <w:rPr>
          <w:lang w:val="en-US" w:bidi="en-US"/>
        </w:rPr>
        <w:t>２</w:t>
      </w:r>
      <w:r w:rsidR="0063062B">
        <w:rPr>
          <w:rFonts w:hint="eastAsia"/>
          <w:lang w:val="en-US" w:bidi="en-US"/>
        </w:rPr>
        <w:t xml:space="preserve">　</w:t>
      </w:r>
      <w:r>
        <w:t>運営委員会の会長は、当企業体の代表者が当たるものとする。</w:t>
      </w:r>
    </w:p>
    <w:p w:rsidR="005A2D12" w:rsidRDefault="00426CE2">
      <w:pPr>
        <w:pStyle w:val="10"/>
        <w:shd w:val="clear" w:color="auto" w:fill="auto"/>
      </w:pPr>
      <w:r>
        <w:t>(構成員の責任)</w:t>
      </w:r>
    </w:p>
    <w:p w:rsidR="005A2D12" w:rsidRDefault="00426CE2">
      <w:pPr>
        <w:pStyle w:val="10"/>
        <w:shd w:val="clear" w:color="auto" w:fill="auto"/>
        <w:spacing w:after="480"/>
      </w:pPr>
      <w:r>
        <w:t>第</w:t>
      </w:r>
      <w:r>
        <w:rPr>
          <w:rFonts w:ascii="Times New Roman" w:eastAsia="Times New Roman" w:hAnsi="Times New Roman" w:cs="Times New Roman"/>
        </w:rPr>
        <w:t>10</w:t>
      </w:r>
      <w:r>
        <w:t>条</w:t>
      </w:r>
      <w:r w:rsidR="0063062B">
        <w:rPr>
          <w:rFonts w:hint="eastAsia"/>
        </w:rPr>
        <w:t xml:space="preserve">　</w:t>
      </w:r>
      <w:r>
        <w:t>各構成員は、運営事業の履行に関し、連帯して責任を負うものとする。</w:t>
      </w:r>
    </w:p>
    <w:p w:rsidR="005A2D12" w:rsidRDefault="00426CE2">
      <w:pPr>
        <w:pStyle w:val="10"/>
        <w:shd w:val="clear" w:color="auto" w:fill="auto"/>
      </w:pPr>
      <w:r>
        <w:t>(取引金融機関)</w:t>
      </w:r>
    </w:p>
    <w:p w:rsidR="005A2D12" w:rsidRDefault="00426CE2" w:rsidP="00A16220">
      <w:pPr>
        <w:pStyle w:val="10"/>
        <w:shd w:val="clear" w:color="auto" w:fill="auto"/>
        <w:ind w:left="240" w:hangingChars="100" w:hanging="240"/>
      </w:pPr>
      <w:r>
        <w:lastRenderedPageBreak/>
        <w:t>第</w:t>
      </w:r>
      <w:r>
        <w:rPr>
          <w:rFonts w:ascii="Times New Roman" w:eastAsia="Times New Roman" w:hAnsi="Times New Roman" w:cs="Times New Roman"/>
        </w:rPr>
        <w:t>11</w:t>
      </w:r>
      <w:r>
        <w:t>条</w:t>
      </w:r>
      <w:r w:rsidR="0063062B">
        <w:rPr>
          <w:rFonts w:hint="eastAsia"/>
        </w:rPr>
        <w:t xml:space="preserve">　</w:t>
      </w:r>
      <w:r>
        <w:t>当企業体の取引金融機関は、</w:t>
      </w:r>
      <w:r w:rsidR="00A16220">
        <w:rPr>
          <w:rFonts w:hint="eastAsia"/>
        </w:rPr>
        <w:t>＿＿＿＿＿＿</w:t>
      </w:r>
      <w:r>
        <w:t>銀行</w:t>
      </w:r>
      <w:r w:rsidR="00A16220">
        <w:rPr>
          <w:rFonts w:hint="eastAsia"/>
        </w:rPr>
        <w:t>＿＿＿＿＿＿</w:t>
      </w:r>
      <w:r>
        <w:t>店とし、代表者の</w:t>
      </w:r>
      <w:bookmarkStart w:id="0" w:name="_GoBack"/>
      <w:bookmarkEnd w:id="0"/>
      <w:r>
        <w:t>名義により設けられた別口預金口座によって取引するものとする。</w:t>
      </w:r>
    </w:p>
    <w:p w:rsidR="0063062B" w:rsidRDefault="0063062B">
      <w:pPr>
        <w:pStyle w:val="10"/>
        <w:shd w:val="clear" w:color="auto" w:fill="auto"/>
      </w:pPr>
    </w:p>
    <w:p w:rsidR="005A2D12" w:rsidRDefault="00426CE2">
      <w:pPr>
        <w:pStyle w:val="10"/>
        <w:shd w:val="clear" w:color="auto" w:fill="auto"/>
      </w:pPr>
      <w:r>
        <w:t>(決算)</w:t>
      </w:r>
    </w:p>
    <w:p w:rsidR="005A2D12" w:rsidRDefault="00426CE2" w:rsidP="0063062B">
      <w:pPr>
        <w:pStyle w:val="10"/>
        <w:shd w:val="clear" w:color="auto" w:fill="auto"/>
        <w:ind w:left="240" w:hangingChars="100" w:hanging="240"/>
        <w:sectPr w:rsidR="005A2D12">
          <w:type w:val="continuous"/>
          <w:pgSz w:w="11900" w:h="16840"/>
          <w:pgMar w:top="1433" w:right="937" w:bottom="1599" w:left="1310" w:header="0" w:footer="3" w:gutter="0"/>
          <w:cols w:space="720"/>
          <w:noEndnote/>
          <w:docGrid w:linePitch="360"/>
        </w:sectPr>
      </w:pPr>
      <w:r>
        <w:t>第</w:t>
      </w:r>
      <w:r>
        <w:rPr>
          <w:rFonts w:ascii="Times New Roman" w:eastAsia="Times New Roman" w:hAnsi="Times New Roman" w:cs="Times New Roman"/>
        </w:rPr>
        <w:t>12</w:t>
      </w:r>
      <w:r>
        <w:t>条</w:t>
      </w:r>
      <w:r w:rsidR="0063062B">
        <w:rPr>
          <w:rFonts w:hint="eastAsia"/>
        </w:rPr>
        <w:t xml:space="preserve">　</w:t>
      </w:r>
      <w:r>
        <w:t>当企</w:t>
      </w:r>
      <w:r w:rsidR="0063062B">
        <w:t>業体は、運営事業完了の都度、当該運営事業について決算するものと</w:t>
      </w:r>
      <w:r w:rsidR="0063062B">
        <w:rPr>
          <w:rFonts w:hint="eastAsia"/>
        </w:rPr>
        <w:t>す</w:t>
      </w:r>
      <w:r>
        <w:t>る。</w:t>
      </w:r>
    </w:p>
    <w:p w:rsidR="0063062B" w:rsidRDefault="0063062B">
      <w:pPr>
        <w:pStyle w:val="10"/>
        <w:shd w:val="clear" w:color="auto" w:fill="auto"/>
      </w:pPr>
    </w:p>
    <w:p w:rsidR="005A2D12" w:rsidRDefault="00426CE2">
      <w:pPr>
        <w:pStyle w:val="10"/>
        <w:shd w:val="clear" w:color="auto" w:fill="auto"/>
      </w:pPr>
      <w:r>
        <w:t>(利益の配当の割合)</w:t>
      </w:r>
    </w:p>
    <w:p w:rsidR="005A2D12" w:rsidRDefault="00426CE2" w:rsidP="0063062B">
      <w:pPr>
        <w:pStyle w:val="10"/>
        <w:shd w:val="clear" w:color="auto" w:fill="auto"/>
        <w:ind w:left="240" w:hangingChars="100" w:hanging="240"/>
      </w:pPr>
      <w:r>
        <w:t>第</w:t>
      </w:r>
      <w:r>
        <w:rPr>
          <w:rFonts w:ascii="Times New Roman" w:eastAsia="Times New Roman" w:hAnsi="Times New Roman" w:cs="Times New Roman"/>
        </w:rPr>
        <w:t>13</w:t>
      </w:r>
      <w:r>
        <w:t>条</w:t>
      </w:r>
      <w:r w:rsidR="0063062B">
        <w:rPr>
          <w:rFonts w:hint="eastAsia"/>
        </w:rPr>
        <w:t xml:space="preserve">　</w:t>
      </w:r>
      <w:r>
        <w:rPr>
          <w:lang w:val="en-US" w:bidi="en-US"/>
        </w:rPr>
        <w:t>決算の結果利益を生じた場合には、第８条に規定する出資の割合により構成</w:t>
      </w:r>
      <w:r>
        <w:t>員に利益金を配当するものとする。</w:t>
      </w:r>
    </w:p>
    <w:p w:rsidR="0063062B" w:rsidRDefault="0063062B">
      <w:pPr>
        <w:pStyle w:val="10"/>
        <w:shd w:val="clear" w:color="auto" w:fill="auto"/>
      </w:pPr>
    </w:p>
    <w:p w:rsidR="005A2D12" w:rsidRDefault="00426CE2">
      <w:pPr>
        <w:pStyle w:val="10"/>
        <w:shd w:val="clear" w:color="auto" w:fill="auto"/>
      </w:pPr>
      <w:r>
        <w:t>(欠損金の負担の割合)</w:t>
      </w:r>
    </w:p>
    <w:p w:rsidR="005A2D12" w:rsidRDefault="00426CE2" w:rsidP="0063062B">
      <w:pPr>
        <w:pStyle w:val="10"/>
        <w:shd w:val="clear" w:color="auto" w:fill="auto"/>
        <w:ind w:left="240" w:hangingChars="100" w:hanging="240"/>
      </w:pPr>
      <w:r>
        <w:t>第</w:t>
      </w:r>
      <w:r>
        <w:rPr>
          <w:rFonts w:ascii="Times New Roman" w:eastAsia="Times New Roman" w:hAnsi="Times New Roman" w:cs="Times New Roman"/>
        </w:rPr>
        <w:t>14</w:t>
      </w:r>
      <w:r>
        <w:t>条</w:t>
      </w:r>
      <w:r w:rsidR="0063062B">
        <w:rPr>
          <w:rFonts w:hint="eastAsia"/>
        </w:rPr>
        <w:t xml:space="preserve">　</w:t>
      </w:r>
      <w:r>
        <w:rPr>
          <w:lang w:val="en-US" w:bidi="en-US"/>
        </w:rPr>
        <w:t>決算の結果欠損金を生じた場合には、第８条に規定する出資の割合により構</w:t>
      </w:r>
      <w:r>
        <w:t>成員が欠損金を負担するものとする。</w:t>
      </w:r>
    </w:p>
    <w:p w:rsidR="0063062B" w:rsidRDefault="0063062B">
      <w:pPr>
        <w:pStyle w:val="10"/>
        <w:shd w:val="clear" w:color="auto" w:fill="auto"/>
      </w:pPr>
    </w:p>
    <w:p w:rsidR="005A2D12" w:rsidRDefault="00426CE2">
      <w:pPr>
        <w:pStyle w:val="10"/>
        <w:shd w:val="clear" w:color="auto" w:fill="auto"/>
      </w:pPr>
      <w:r>
        <w:t>(権利義務の譲渡の制限)</w:t>
      </w:r>
    </w:p>
    <w:p w:rsidR="005A2D12" w:rsidRDefault="00426CE2">
      <w:pPr>
        <w:pStyle w:val="10"/>
        <w:shd w:val="clear" w:color="auto" w:fill="auto"/>
        <w:spacing w:after="480"/>
      </w:pPr>
      <w:r>
        <w:t>第</w:t>
      </w:r>
      <w:r>
        <w:rPr>
          <w:rFonts w:ascii="Times New Roman" w:eastAsia="Times New Roman" w:hAnsi="Times New Roman" w:cs="Times New Roman"/>
        </w:rPr>
        <w:t>15</w:t>
      </w:r>
      <w:r>
        <w:t>条</w:t>
      </w:r>
      <w:r w:rsidR="0063062B">
        <w:rPr>
          <w:rFonts w:hint="eastAsia"/>
        </w:rPr>
        <w:t xml:space="preserve">　</w:t>
      </w:r>
      <w:r>
        <w:t>本協定書に基づく権利義務は他人に譲渡することはできない。</w:t>
      </w:r>
    </w:p>
    <w:p w:rsidR="005A2D12" w:rsidRDefault="00426CE2">
      <w:pPr>
        <w:pStyle w:val="10"/>
        <w:shd w:val="clear" w:color="auto" w:fill="auto"/>
      </w:pPr>
      <w:r>
        <w:t>(業務途中における構成員の脱退に対する措置)</w:t>
      </w:r>
    </w:p>
    <w:p w:rsidR="0063062B" w:rsidRDefault="00426CE2" w:rsidP="0063062B">
      <w:pPr>
        <w:pStyle w:val="10"/>
        <w:shd w:val="clear" w:color="auto" w:fill="auto"/>
        <w:ind w:left="240" w:hangingChars="100" w:hanging="240"/>
      </w:pPr>
      <w:r>
        <w:t>第</w:t>
      </w:r>
      <w:r>
        <w:rPr>
          <w:rFonts w:ascii="Times New Roman" w:eastAsia="Times New Roman" w:hAnsi="Times New Roman" w:cs="Times New Roman"/>
        </w:rPr>
        <w:t>16</w:t>
      </w:r>
      <w:r>
        <w:t>条</w:t>
      </w:r>
      <w:r w:rsidR="0063062B">
        <w:rPr>
          <w:rFonts w:hint="eastAsia"/>
        </w:rPr>
        <w:t xml:space="preserve">　</w:t>
      </w:r>
      <w:r>
        <w:t>構成員は、秋田市及び構成員全員の承認がなければ、当企業体が運営事業を完了する日までは脱退することができない。</w:t>
      </w:r>
    </w:p>
    <w:p w:rsidR="005A2D12" w:rsidRDefault="00426CE2" w:rsidP="0063062B">
      <w:pPr>
        <w:pStyle w:val="10"/>
        <w:shd w:val="clear" w:color="auto" w:fill="auto"/>
        <w:ind w:left="240" w:hangingChars="100" w:hanging="240"/>
      </w:pPr>
      <w:r>
        <w:rPr>
          <w:lang w:val="en-US" w:bidi="en-US"/>
        </w:rPr>
        <w:t>２</w:t>
      </w:r>
      <w:r w:rsidR="0063062B">
        <w:rPr>
          <w:rFonts w:hint="eastAsia"/>
          <w:lang w:val="en-US" w:bidi="en-US"/>
        </w:rPr>
        <w:t xml:space="preserve">　</w:t>
      </w:r>
      <w:r>
        <w:t>構成員のうち事業途中において前項の規定により脱退した者がある場合においては、残存構成員が共同連帯して運営事業を完了する。</w:t>
      </w:r>
    </w:p>
    <w:p w:rsidR="005A2D12" w:rsidRDefault="00426CE2" w:rsidP="0063062B">
      <w:pPr>
        <w:pStyle w:val="10"/>
        <w:shd w:val="clear" w:color="auto" w:fill="auto"/>
        <w:ind w:left="240" w:hangingChars="100" w:hanging="240"/>
      </w:pPr>
      <w:r>
        <w:rPr>
          <w:lang w:val="en-US" w:bidi="en-US"/>
        </w:rPr>
        <w:t>３</w:t>
      </w:r>
      <w:r w:rsidR="0063062B">
        <w:rPr>
          <w:rFonts w:hint="eastAsia"/>
          <w:lang w:val="en-US" w:bidi="en-US"/>
        </w:rPr>
        <w:t xml:space="preserve">　</w:t>
      </w:r>
      <w:r>
        <w:rPr>
          <w:lang w:val="en-US" w:bidi="en-US"/>
        </w:rPr>
        <w:t>第１項の規定により構成員のうち脱退した者があるときは、残存構成員の出資の割</w:t>
      </w:r>
      <w:r>
        <w:t>合は、脱退構成員が脱退前に有していたところの出資の割合を、残存構成員が有して</w:t>
      </w:r>
      <w:r>
        <w:rPr>
          <w:lang w:val="en-US" w:bidi="en-US"/>
        </w:rPr>
        <w:t>いる出資の割合により分割し、これを第８条に規定する割合に加えた割合とする。</w:t>
      </w:r>
    </w:p>
    <w:p w:rsidR="005A2D12" w:rsidRDefault="00426CE2" w:rsidP="0063062B">
      <w:pPr>
        <w:pStyle w:val="10"/>
        <w:shd w:val="clear" w:color="auto" w:fill="auto"/>
        <w:ind w:left="240" w:hangingChars="100" w:hanging="240"/>
      </w:pPr>
      <w:r>
        <w:rPr>
          <w:lang w:val="en-US" w:bidi="en-US"/>
        </w:rPr>
        <w:t>４</w:t>
      </w:r>
      <w:r w:rsidR="0063062B">
        <w:rPr>
          <w:rFonts w:hint="eastAsia"/>
          <w:lang w:val="en-US" w:bidi="en-US"/>
        </w:rPr>
        <w:t xml:space="preserve">　</w:t>
      </w:r>
      <w:r>
        <w:t>脱退した構</w:t>
      </w:r>
      <w:r w:rsidR="0063062B">
        <w:t>成員の出資金の返還は、決算の際に行うものとする。ただし、決算の</w:t>
      </w:r>
      <w:r w:rsidR="0063062B">
        <w:rPr>
          <w:rFonts w:hint="eastAsia"/>
        </w:rPr>
        <w:t>結果、</w:t>
      </w:r>
      <w:r>
        <w:t>欠損金を生じた場合には、脱退した構成員の出資金から構成員が脱退しなかった場合に負担すべき金額を控除した金額を返還するものとする。</w:t>
      </w:r>
    </w:p>
    <w:p w:rsidR="005A2D12" w:rsidRDefault="00426CE2">
      <w:pPr>
        <w:pStyle w:val="10"/>
        <w:shd w:val="clear" w:color="auto" w:fill="auto"/>
        <w:spacing w:after="480"/>
      </w:pPr>
      <w:r>
        <w:rPr>
          <w:lang w:val="en-US" w:bidi="en-US"/>
        </w:rPr>
        <w:t>５</w:t>
      </w:r>
      <w:r w:rsidR="0063062B">
        <w:rPr>
          <w:rFonts w:hint="eastAsia"/>
          <w:lang w:val="en-US" w:bidi="en-US"/>
        </w:rPr>
        <w:t xml:space="preserve">　</w:t>
      </w:r>
      <w:r>
        <w:t>決算の結果利益を生じた場合において、脱退構成員には利益金の配当は行わない。</w:t>
      </w:r>
    </w:p>
    <w:p w:rsidR="005A2D12" w:rsidRDefault="00426CE2">
      <w:pPr>
        <w:pStyle w:val="10"/>
        <w:shd w:val="clear" w:color="auto" w:fill="auto"/>
      </w:pPr>
      <w:r>
        <w:t>(業務途中における構成員の破産又は解散に対する処置)</w:t>
      </w:r>
    </w:p>
    <w:p w:rsidR="005A2D12" w:rsidRDefault="00426CE2" w:rsidP="0063062B">
      <w:pPr>
        <w:pStyle w:val="10"/>
        <w:shd w:val="clear" w:color="auto" w:fill="auto"/>
        <w:ind w:left="240" w:hangingChars="100" w:hanging="240"/>
      </w:pPr>
      <w:r>
        <w:t>第</w:t>
      </w:r>
      <w:r>
        <w:rPr>
          <w:rFonts w:ascii="Times New Roman" w:eastAsia="Times New Roman" w:hAnsi="Times New Roman" w:cs="Times New Roman"/>
        </w:rPr>
        <w:t>17</w:t>
      </w:r>
      <w:r>
        <w:t>条</w:t>
      </w:r>
      <w:r w:rsidR="0063062B">
        <w:rPr>
          <w:rFonts w:hint="eastAsia"/>
        </w:rPr>
        <w:t xml:space="preserve">　</w:t>
      </w:r>
      <w:r>
        <w:t>構成員のうちいずれかが事業途中において破産又は解散した場合においては、</w:t>
      </w:r>
      <w:r>
        <w:rPr>
          <w:lang w:val="en-US" w:bidi="en-US"/>
        </w:rPr>
        <w:t>前条第２項から第５項までを準用するものとする。</w:t>
      </w:r>
    </w:p>
    <w:p w:rsidR="0063062B" w:rsidRDefault="0063062B">
      <w:pPr>
        <w:pStyle w:val="10"/>
        <w:shd w:val="clear" w:color="auto" w:fill="auto"/>
      </w:pPr>
    </w:p>
    <w:p w:rsidR="005A2D12" w:rsidRDefault="00426CE2">
      <w:pPr>
        <w:pStyle w:val="10"/>
        <w:shd w:val="clear" w:color="auto" w:fill="auto"/>
      </w:pPr>
      <w:r>
        <w:lastRenderedPageBreak/>
        <w:t>(解散後のかし担保責任)</w:t>
      </w:r>
    </w:p>
    <w:p w:rsidR="005A2D12" w:rsidRDefault="00426CE2" w:rsidP="0063062B">
      <w:pPr>
        <w:pStyle w:val="10"/>
        <w:shd w:val="clear" w:color="auto" w:fill="auto"/>
      </w:pPr>
      <w:r>
        <w:t>第</w:t>
      </w:r>
      <w:r>
        <w:rPr>
          <w:rFonts w:ascii="Times New Roman" w:eastAsia="Times New Roman" w:hAnsi="Times New Roman" w:cs="Times New Roman"/>
        </w:rPr>
        <w:t>18</w:t>
      </w:r>
      <w:r>
        <w:t>条</w:t>
      </w:r>
      <w:r w:rsidR="0063062B">
        <w:rPr>
          <w:rFonts w:hint="eastAsia"/>
        </w:rPr>
        <w:t xml:space="preserve">　</w:t>
      </w:r>
      <w:r>
        <w:t>当企業体が解散した後においても、当該運営事業につき、かしがあったときは、各構成員は共同連帯してその責に任ずるものとする。</w:t>
      </w:r>
    </w:p>
    <w:p w:rsidR="0063062B" w:rsidRDefault="0063062B">
      <w:pPr>
        <w:pStyle w:val="10"/>
        <w:shd w:val="clear" w:color="auto" w:fill="auto"/>
      </w:pPr>
    </w:p>
    <w:p w:rsidR="005A2D12" w:rsidRDefault="00426CE2">
      <w:pPr>
        <w:pStyle w:val="10"/>
        <w:shd w:val="clear" w:color="auto" w:fill="auto"/>
      </w:pPr>
      <w:r>
        <w:t>(協定書に定めのない事項)</w:t>
      </w:r>
    </w:p>
    <w:p w:rsidR="005A2D12" w:rsidRDefault="00426CE2" w:rsidP="0063062B">
      <w:pPr>
        <w:pStyle w:val="10"/>
        <w:shd w:val="clear" w:color="auto" w:fill="auto"/>
        <w:ind w:left="240" w:hangingChars="100" w:hanging="240"/>
      </w:pPr>
      <w:r>
        <w:t>第</w:t>
      </w:r>
      <w:r>
        <w:rPr>
          <w:rFonts w:ascii="Times New Roman" w:eastAsia="Times New Roman" w:hAnsi="Times New Roman" w:cs="Times New Roman"/>
        </w:rPr>
        <w:t>19</w:t>
      </w:r>
      <w:r>
        <w:t>条</w:t>
      </w:r>
      <w:r w:rsidR="0063062B">
        <w:rPr>
          <w:rFonts w:hint="eastAsia"/>
        </w:rPr>
        <w:t xml:space="preserve">　</w:t>
      </w:r>
      <w:r>
        <w:t>この協定書に定めのない事項については、運営委員会において定めるものとする。</w:t>
      </w:r>
    </w:p>
    <w:p w:rsidR="0063062B" w:rsidRDefault="0063062B">
      <w:pPr>
        <w:pStyle w:val="10"/>
        <w:shd w:val="clear" w:color="auto" w:fill="auto"/>
        <w:spacing w:after="500"/>
      </w:pPr>
    </w:p>
    <w:p w:rsidR="0063062B" w:rsidRDefault="00426CE2">
      <w:pPr>
        <w:pStyle w:val="10"/>
        <w:shd w:val="clear" w:color="auto" w:fill="auto"/>
        <w:spacing w:after="500"/>
      </w:pPr>
      <w:r>
        <w:t>(代表会社名)</w:t>
      </w:r>
    </w:p>
    <w:p w:rsidR="005A2D12" w:rsidRDefault="0063062B" w:rsidP="00426CE2">
      <w:pPr>
        <w:pStyle w:val="10"/>
        <w:shd w:val="clear" w:color="auto" w:fill="auto"/>
        <w:spacing w:after="500"/>
      </w:pPr>
      <w:r>
        <w:rPr>
          <w:rFonts w:hint="eastAsia"/>
        </w:rPr>
        <w:t>＿＿＿＿＿＿＿＿＿＿＿＿＿＿＿＿＿＿＿＿＿</w:t>
      </w:r>
      <w:r w:rsidR="00426CE2">
        <w:t>外</w:t>
      </w:r>
      <w:r>
        <w:rPr>
          <w:rFonts w:hint="eastAsia"/>
        </w:rPr>
        <w:t xml:space="preserve">　　</w:t>
      </w:r>
      <w:r w:rsidR="00426CE2">
        <w:t>社は、上記のとおり運営事業共同企業体協定を締結したので、その証拠としてこの協定書</w:t>
      </w:r>
      <w:r w:rsidR="00426CE2">
        <w:rPr>
          <w:rFonts w:hint="eastAsia"/>
        </w:rPr>
        <w:t>＿＿</w:t>
      </w:r>
      <w:r w:rsidR="00426CE2">
        <w:t>通を作成し、各通に構成員が記名押印し、各自所持するものとする。</w:t>
      </w:r>
    </w:p>
    <w:p w:rsidR="005A2D12" w:rsidRDefault="00426CE2">
      <w:pPr>
        <w:pStyle w:val="10"/>
        <w:shd w:val="clear" w:color="auto" w:fill="auto"/>
        <w:spacing w:after="840"/>
      </w:pPr>
      <w:r>
        <w:t>令和</w:t>
      </w:r>
      <w:r>
        <w:rPr>
          <w:rFonts w:hint="eastAsia"/>
        </w:rPr>
        <w:t xml:space="preserve">　　</w:t>
      </w:r>
      <w:r>
        <w:t>年</w:t>
      </w:r>
      <w:r>
        <w:rPr>
          <w:rFonts w:hint="eastAsia"/>
        </w:rPr>
        <w:t xml:space="preserve">　　</w:t>
      </w:r>
      <w:r>
        <w:t>月</w:t>
      </w:r>
      <w:r>
        <w:rPr>
          <w:rFonts w:hint="eastAsia"/>
        </w:rPr>
        <w:t xml:space="preserve">　　</w:t>
      </w:r>
      <w:r>
        <w:t>日</w:t>
      </w:r>
    </w:p>
    <w:p w:rsidR="005A2D12" w:rsidRDefault="00426CE2">
      <w:pPr>
        <w:pStyle w:val="10"/>
        <w:shd w:val="clear" w:color="auto" w:fill="auto"/>
      </w:pPr>
      <w:r>
        <w:t>住</w:t>
      </w:r>
      <w:r>
        <w:rPr>
          <w:rFonts w:hint="eastAsia"/>
        </w:rPr>
        <w:t xml:space="preserve">　　　　</w:t>
      </w:r>
      <w:r>
        <w:t>所</w:t>
      </w:r>
    </w:p>
    <w:p w:rsidR="005A2D12" w:rsidRDefault="00426CE2">
      <w:pPr>
        <w:pStyle w:val="10"/>
        <w:shd w:val="clear" w:color="auto" w:fill="auto"/>
      </w:pPr>
      <w:r>
        <w:t>商号又は名称</w:t>
      </w:r>
    </w:p>
    <w:p w:rsidR="005A2D12" w:rsidRDefault="00426CE2">
      <w:pPr>
        <w:pStyle w:val="10"/>
        <w:shd w:val="clear" w:color="auto" w:fill="auto"/>
        <w:spacing w:after="840"/>
      </w:pPr>
      <w:r>
        <w:t>代</w:t>
      </w:r>
      <w:r>
        <w:rPr>
          <w:rFonts w:hint="eastAsia"/>
        </w:rPr>
        <w:t xml:space="preserve">   </w:t>
      </w:r>
      <w:r>
        <w:t>表</w:t>
      </w:r>
      <w:r>
        <w:rPr>
          <w:rFonts w:hint="eastAsia"/>
        </w:rPr>
        <w:t xml:space="preserve">   </w:t>
      </w:r>
      <w:r>
        <w:t>者</w:t>
      </w:r>
      <w:r>
        <w:rPr>
          <w:rFonts w:hint="eastAsia"/>
        </w:rPr>
        <w:t xml:space="preserve">　　　　　　　　　　　　　　　　　　　　　　　　　　　　印</w:t>
      </w:r>
    </w:p>
    <w:p w:rsidR="005A2D12" w:rsidRDefault="00426CE2">
      <w:pPr>
        <w:pStyle w:val="10"/>
        <w:shd w:val="clear" w:color="auto" w:fill="auto"/>
      </w:pPr>
      <w:r>
        <w:t>住</w:t>
      </w:r>
      <w:r>
        <w:rPr>
          <w:rFonts w:hint="eastAsia"/>
        </w:rPr>
        <w:t xml:space="preserve">　　　　</w:t>
      </w:r>
      <w:r>
        <w:t>所</w:t>
      </w:r>
    </w:p>
    <w:p w:rsidR="005A2D12" w:rsidRDefault="00426CE2">
      <w:pPr>
        <w:pStyle w:val="10"/>
        <w:shd w:val="clear" w:color="auto" w:fill="auto"/>
      </w:pPr>
      <w:r>
        <w:t>商号又は名称</w:t>
      </w:r>
    </w:p>
    <w:p w:rsidR="005A2D12" w:rsidRDefault="00426CE2">
      <w:pPr>
        <w:pStyle w:val="10"/>
        <w:shd w:val="clear" w:color="auto" w:fill="auto"/>
        <w:spacing w:after="840"/>
      </w:pPr>
      <w:r>
        <w:t>代   表   者</w:t>
      </w:r>
      <w:r>
        <w:rPr>
          <w:rFonts w:hint="eastAsia"/>
        </w:rPr>
        <w:t xml:space="preserve">　　　　　　　　　　　　　　　　　　　　　　　　　　　　印</w:t>
      </w:r>
    </w:p>
    <w:p w:rsidR="005A2D12" w:rsidRDefault="00426CE2">
      <w:pPr>
        <w:pStyle w:val="10"/>
        <w:shd w:val="clear" w:color="auto" w:fill="auto"/>
      </w:pPr>
      <w:r>
        <w:t>住</w:t>
      </w:r>
      <w:r>
        <w:rPr>
          <w:rFonts w:hint="eastAsia"/>
        </w:rPr>
        <w:t xml:space="preserve">　　　　</w:t>
      </w:r>
      <w:r>
        <w:t>所</w:t>
      </w:r>
    </w:p>
    <w:p w:rsidR="005A2D12" w:rsidRDefault="00426CE2">
      <w:pPr>
        <w:pStyle w:val="10"/>
        <w:shd w:val="clear" w:color="auto" w:fill="auto"/>
      </w:pPr>
      <w:r>
        <w:t>商号又は名称</w:t>
      </w:r>
    </w:p>
    <w:p w:rsidR="005A2D12" w:rsidRDefault="00426CE2">
      <w:pPr>
        <w:pStyle w:val="10"/>
        <w:shd w:val="clear" w:color="auto" w:fill="auto"/>
      </w:pPr>
      <w:r>
        <w:t>代   表   者</w:t>
      </w:r>
      <w:r>
        <w:rPr>
          <w:rFonts w:hint="eastAsia"/>
        </w:rPr>
        <w:t xml:space="preserve">　　　　　　　　　　　　　　　　　　　　　　　　　　　　印</w:t>
      </w:r>
    </w:p>
    <w:sectPr w:rsidR="005A2D12">
      <w:footerReference w:type="even" r:id="rId9"/>
      <w:footerReference w:type="default" r:id="rId10"/>
      <w:type w:val="continuous"/>
      <w:pgSz w:w="11900" w:h="16840"/>
      <w:pgMar w:top="1433" w:right="937" w:bottom="1599" w:left="13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71D" w:rsidRDefault="00426CE2">
      <w:r>
        <w:separator/>
      </w:r>
    </w:p>
  </w:endnote>
  <w:endnote w:type="continuationSeparator" w:id="0">
    <w:p w:rsidR="00F7471D" w:rsidRDefault="0042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D12" w:rsidRDefault="00426CE2">
    <w:pPr>
      <w:spacing w:line="1" w:lineRule="exact"/>
    </w:pPr>
    <w:r>
      <w:rPr>
        <w:noProof/>
        <w:lang w:eastAsia="ja-JP" w:bidi="ar-SA"/>
      </w:rPr>
      <mc:AlternateContent>
        <mc:Choice Requires="wps">
          <w:drawing>
            <wp:anchor distT="0" distB="0" distL="0" distR="0" simplePos="0" relativeHeight="62914692" behindDoc="1" locked="0" layoutInCell="1" allowOverlap="1">
              <wp:simplePos x="0" y="0"/>
              <wp:positionH relativeFrom="page">
                <wp:posOffset>3794760</wp:posOffset>
              </wp:positionH>
              <wp:positionV relativeFrom="page">
                <wp:posOffset>9747250</wp:posOffset>
              </wp:positionV>
              <wp:extent cx="67310" cy="133985"/>
              <wp:effectExtent l="0" t="0" r="0" b="0"/>
              <wp:wrapNone/>
              <wp:docPr id="3" name="Shape 3"/>
              <wp:cNvGraphicFramePr/>
              <a:graphic xmlns:a="http://schemas.openxmlformats.org/drawingml/2006/main">
                <a:graphicData uri="http://schemas.microsoft.com/office/word/2010/wordprocessingShape">
                  <wps:wsp>
                    <wps:cNvSpPr txBox="1"/>
                    <wps:spPr>
                      <a:xfrm>
                        <a:off x="0" y="0"/>
                        <a:ext cx="67310" cy="133985"/>
                      </a:xfrm>
                      <a:prstGeom prst="rect">
                        <a:avLst/>
                      </a:prstGeom>
                      <a:noFill/>
                    </wps:spPr>
                    <wps:txbx>
                      <w:txbxContent>
                        <w:p w:rsidR="005A2D12" w:rsidRDefault="00426CE2">
                          <w:pPr>
                            <w:pStyle w:val="12"/>
                            <w:shd w:val="clear" w:color="auto" w:fill="auto"/>
                          </w:pPr>
                          <w: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298.8pt;margin-top:767.5pt;width:5.3pt;height:10.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" filled="f" stroked="f">
              <v:textbox style="mso-fit-shape-to-text:t" inset="0,0,0,0">
                <w:txbxContent>
                  <w:p w:rsidR="005A2D12" w:rsidRDefault="00426CE2">
                    <w:pPr>
                      <w:pStyle w:val="12"/>
                      <w:shd w:val="clear" w:color="auto" w:fill="auto"/>
                    </w:pPr>
                    <w: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D12" w:rsidRDefault="00426CE2">
    <w:pPr>
      <w:spacing w:line="1" w:lineRule="exact"/>
    </w:pPr>
    <w:r>
      <w:rPr>
        <w:noProof/>
        <w:lang w:eastAsia="ja-JP" w:bidi="ar-SA"/>
      </w:rPr>
      <mc:AlternateContent>
        <mc:Choice Requires="wps">
          <w:drawing>
            <wp:anchor distT="0" distB="0" distL="0" distR="0" simplePos="0" relativeHeight="62914690" behindDoc="1" locked="0" layoutInCell="1" allowOverlap="1">
              <wp:simplePos x="0" y="0"/>
              <wp:positionH relativeFrom="page">
                <wp:posOffset>3794760</wp:posOffset>
              </wp:positionH>
              <wp:positionV relativeFrom="page">
                <wp:posOffset>9747250</wp:posOffset>
              </wp:positionV>
              <wp:extent cx="67310" cy="13398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33985"/>
                      </a:xfrm>
                      <a:prstGeom prst="rect">
                        <a:avLst/>
                      </a:prstGeom>
                      <a:noFill/>
                    </wps:spPr>
                    <wps:txbx>
                      <w:txbxContent>
                        <w:p w:rsidR="005A2D12" w:rsidRDefault="00426CE2">
                          <w:pPr>
                            <w:pStyle w:val="12"/>
                            <w:shd w:val="clear" w:color="auto" w:fill="auto"/>
                          </w:pPr>
                          <w: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298.8pt;margin-top:767.5pt;width:5.3pt;height:10.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" filled="f" stroked="f">
              <v:textbox style="mso-fit-shape-to-text:t" inset="0,0,0,0">
                <w:txbxContent>
                  <w:p w:rsidR="005A2D12" w:rsidRDefault="00426CE2">
                    <w:pPr>
                      <w:pStyle w:val="12"/>
                      <w:shd w:val="clear" w:color="auto" w:fill="auto"/>
                    </w:pPr>
                    <w: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D12" w:rsidRDefault="00426CE2">
    <w:pPr>
      <w:spacing w:line="1" w:lineRule="exact"/>
    </w:pPr>
    <w:r>
      <w:rPr>
        <w:noProof/>
        <w:lang w:eastAsia="ja-JP" w:bidi="ar-SA"/>
      </w:rPr>
      <mc:AlternateContent>
        <mc:Choice Requires="wps">
          <w:drawing>
            <wp:anchor distT="0" distB="0" distL="0" distR="0" simplePos="0" relativeHeight="62914694" behindDoc="1" locked="0" layoutInCell="1" allowOverlap="1">
              <wp:simplePos x="0" y="0"/>
              <wp:positionH relativeFrom="page">
                <wp:posOffset>3832860</wp:posOffset>
              </wp:positionH>
              <wp:positionV relativeFrom="page">
                <wp:posOffset>9735820</wp:posOffset>
              </wp:positionV>
              <wp:extent cx="67310" cy="133985"/>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33985"/>
                      </a:xfrm>
                      <a:prstGeom prst="rect">
                        <a:avLst/>
                      </a:prstGeom>
                      <a:noFill/>
                    </wps:spPr>
                    <wps:txbx>
                      <w:txbxContent>
                        <w:p w:rsidR="005A2D12" w:rsidRDefault="00426CE2">
                          <w:pPr>
                            <w:pStyle w:val="12"/>
                            <w:shd w:val="clear" w:color="auto" w:fill="auto"/>
                          </w:pPr>
                          <w: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301.8pt;margin-top:766.6pt;width:5.3pt;height:10.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" filled="f" stroked="f">
              <v:textbox style="mso-fit-shape-to-text:t" inset="0,0,0,0">
                <w:txbxContent>
                  <w:p w:rsidR="005A2D12" w:rsidRDefault="00426CE2">
                    <w:pPr>
                      <w:pStyle w:val="12"/>
                      <w:shd w:val="clear" w:color="auto" w:fill="auto"/>
                    </w:pPr>
                    <w: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D12" w:rsidRDefault="00426CE2">
    <w:pPr>
      <w:spacing w:line="1" w:lineRule="exact"/>
    </w:pPr>
    <w:r>
      <w:rPr>
        <w:noProof/>
        <w:lang w:eastAsia="ja-JP" w:bidi="ar-SA"/>
      </w:rPr>
      <mc:AlternateContent>
        <mc:Choice Requires="wps">
          <w:drawing>
            <wp:anchor distT="0" distB="0" distL="0" distR="0" simplePos="0" relativeHeight="62914698" behindDoc="1" locked="0" layoutInCell="1" allowOverlap="1">
              <wp:simplePos x="0" y="0"/>
              <wp:positionH relativeFrom="page">
                <wp:posOffset>3861435</wp:posOffset>
              </wp:positionH>
              <wp:positionV relativeFrom="page">
                <wp:posOffset>9741535</wp:posOffset>
              </wp:positionV>
              <wp:extent cx="67310" cy="133985"/>
              <wp:effectExtent l="0" t="0" r="0" b="0"/>
              <wp:wrapNone/>
              <wp:docPr id="11" name="Shape 11"/>
              <wp:cNvGraphicFramePr/>
              <a:graphic xmlns:a="http://schemas.openxmlformats.org/drawingml/2006/main">
                <a:graphicData uri="http://schemas.microsoft.com/office/word/2010/wordprocessingShape">
                  <wps:wsp>
                    <wps:cNvSpPr txBox="1"/>
                    <wps:spPr>
                      <a:xfrm>
                        <a:off x="0" y="0"/>
                        <a:ext cx="67310" cy="133985"/>
                      </a:xfrm>
                      <a:prstGeom prst="rect">
                        <a:avLst/>
                      </a:prstGeom>
                      <a:noFill/>
                    </wps:spPr>
                    <wps:txbx>
                      <w:txbxContent>
                        <w:p w:rsidR="005A2D12" w:rsidRDefault="00426CE2">
                          <w:pPr>
                            <w:pStyle w:val="12"/>
                            <w:shd w:val="clear" w:color="auto" w:fill="auto"/>
                          </w:pPr>
                          <w: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304.05pt;margin-top:767.05pt;width:5.3pt;height:10.5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" filled="f" stroked="f">
              <v:textbox style="mso-fit-shape-to-text:t" inset="0,0,0,0">
                <w:txbxContent>
                  <w:p w:rsidR="005A2D12" w:rsidRDefault="00426CE2">
                    <w:pPr>
                      <w:pStyle w:val="12"/>
                      <w:shd w:val="clear" w:color="auto" w:fill="auto"/>
                    </w:pPr>
                    <w: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D12" w:rsidRDefault="00426CE2">
    <w:pPr>
      <w:spacing w:line="1" w:lineRule="exact"/>
    </w:pPr>
    <w:r>
      <w:rPr>
        <w:noProof/>
        <w:lang w:eastAsia="ja-JP" w:bidi="ar-SA"/>
      </w:rPr>
      <mc:AlternateContent>
        <mc:Choice Requires="wps">
          <w:drawing>
            <wp:anchor distT="0" distB="0" distL="0" distR="0" simplePos="0" relativeHeight="62914696" behindDoc="1" locked="0" layoutInCell="1" allowOverlap="1">
              <wp:simplePos x="0" y="0"/>
              <wp:positionH relativeFrom="page">
                <wp:posOffset>3832860</wp:posOffset>
              </wp:positionH>
              <wp:positionV relativeFrom="page">
                <wp:posOffset>9743440</wp:posOffset>
              </wp:positionV>
              <wp:extent cx="67310" cy="133985"/>
              <wp:effectExtent l="0" t="0" r="0" b="0"/>
              <wp:wrapNone/>
              <wp:docPr id="9" name="Shape 9"/>
              <wp:cNvGraphicFramePr/>
              <a:graphic xmlns:a="http://schemas.openxmlformats.org/drawingml/2006/main">
                <a:graphicData uri="http://schemas.microsoft.com/office/word/2010/wordprocessingShape">
                  <wps:wsp>
                    <wps:cNvSpPr txBox="1"/>
                    <wps:spPr>
                      <a:xfrm>
                        <a:off x="0" y="0"/>
                        <a:ext cx="67310" cy="133985"/>
                      </a:xfrm>
                      <a:prstGeom prst="rect">
                        <a:avLst/>
                      </a:prstGeom>
                      <a:noFill/>
                    </wps:spPr>
                    <wps:txbx>
                      <w:txbxContent>
                        <w:p w:rsidR="005A2D12" w:rsidRDefault="00426CE2">
                          <w:pPr>
                            <w:pStyle w:val="12"/>
                            <w:shd w:val="clear" w:color="auto" w:fill="auto"/>
                          </w:pPr>
                          <w: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301.8pt;margin-top:767.2pt;width:5.3pt;height:10.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" filled="f" stroked="f">
              <v:textbox style="mso-fit-shape-to-text:t" inset="0,0,0,0">
                <w:txbxContent>
                  <w:p w:rsidR="005A2D12" w:rsidRDefault="00426CE2">
                    <w:pPr>
                      <w:pStyle w:val="12"/>
                      <w:shd w:val="clear" w:color="auto" w:fill="auto"/>
                    </w:pPr>
                    <w: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D12" w:rsidRDefault="005A2D12"/>
  </w:footnote>
  <w:footnote w:type="continuationSeparator" w:id="0">
    <w:p w:rsidR="005A2D12" w:rsidRDefault="005A2D1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81"/>
  <w:drawingGridVerticalSpacing w:val="18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D12"/>
    <w:rsid w:val="002276F8"/>
    <w:rsid w:val="002331B7"/>
    <w:rsid w:val="00426CE2"/>
    <w:rsid w:val="005A2D12"/>
    <w:rsid w:val="0063062B"/>
    <w:rsid w:val="00A16220"/>
    <w:rsid w:val="00F74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598BDC"/>
  <w15:docId w15:val="{EB6B786A-34B5-4C5E-A373-C78677A1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11">
    <w:name w:val="ヘッダーまたはフッター|1_"/>
    <w:basedOn w:val="a0"/>
    <w:link w:val="12"/>
    <w:rPr>
      <w:b w:val="0"/>
      <w:bCs w:val="0"/>
      <w:i w:val="0"/>
      <w:iCs w:val="0"/>
      <w:smallCaps w:val="0"/>
      <w:strike w:val="0"/>
      <w:sz w:val="20"/>
      <w:szCs w:val="20"/>
      <w:u w:val="none"/>
    </w:rPr>
  </w:style>
  <w:style w:type="character" w:customStyle="1" w:styleId="110">
    <w:name w:val="見出し #1|1_"/>
    <w:basedOn w:val="a0"/>
    <w:link w:val="111"/>
    <w:rPr>
      <w:rFonts w:ascii="ＭＳ 明朝" w:eastAsia="ＭＳ 明朝" w:hAnsi="ＭＳ 明朝" w:cs="ＭＳ 明朝"/>
      <w:b w:val="0"/>
      <w:bCs w:val="0"/>
      <w:i w:val="0"/>
      <w:iCs w:val="0"/>
      <w:smallCaps w:val="0"/>
      <w:strike w:val="0"/>
      <w:sz w:val="28"/>
      <w:szCs w:val="28"/>
      <w:u w:val="none"/>
      <w:lang w:val="ja-JP" w:eastAsia="ja-JP" w:bidi="ja-JP"/>
    </w:rPr>
  </w:style>
  <w:style w:type="paragraph" w:customStyle="1" w:styleId="10">
    <w:name w:val="本文|1"/>
    <w:basedOn w:val="a"/>
    <w:link w:val="1"/>
    <w:pPr>
      <w:shd w:val="clear" w:color="auto" w:fill="FFFFFF"/>
      <w:spacing w:after="120"/>
    </w:pPr>
    <w:rPr>
      <w:rFonts w:ascii="ＭＳ 明朝" w:eastAsia="ＭＳ 明朝" w:hAnsi="ＭＳ 明朝" w:cs="ＭＳ 明朝"/>
      <w:lang w:val="ja-JP" w:eastAsia="ja-JP" w:bidi="ja-JP"/>
    </w:rPr>
  </w:style>
  <w:style w:type="paragraph" w:customStyle="1" w:styleId="12">
    <w:name w:val="ヘッダーまたはフッター|1"/>
    <w:basedOn w:val="a"/>
    <w:link w:val="11"/>
    <w:pPr>
      <w:shd w:val="clear" w:color="auto" w:fill="FFFFFF"/>
    </w:pPr>
    <w:rPr>
      <w:sz w:val="20"/>
      <w:szCs w:val="20"/>
    </w:rPr>
  </w:style>
  <w:style w:type="paragraph" w:customStyle="1" w:styleId="111">
    <w:name w:val="見出し #1|1"/>
    <w:basedOn w:val="a"/>
    <w:link w:val="110"/>
    <w:pPr>
      <w:shd w:val="clear" w:color="auto" w:fill="FFFFFF"/>
      <w:spacing w:after="620"/>
      <w:ind w:right="280"/>
      <w:jc w:val="center"/>
      <w:outlineLvl w:val="0"/>
    </w:pPr>
    <w:rPr>
      <w:rFonts w:ascii="ＭＳ 明朝" w:eastAsia="ＭＳ 明朝" w:hAnsi="ＭＳ 明朝" w:cs="ＭＳ 明朝"/>
      <w:sz w:val="28"/>
      <w:szCs w:val="2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28278">
      <w:bodyDiv w:val="1"/>
      <w:marLeft w:val="0"/>
      <w:marRight w:val="0"/>
      <w:marTop w:val="0"/>
      <w:marBottom w:val="0"/>
      <w:divBdr>
        <w:top w:val="none" w:sz="0" w:space="0" w:color="auto"/>
        <w:left w:val="none" w:sz="0" w:space="0" w:color="auto"/>
        <w:bottom w:val="none" w:sz="0" w:space="0" w:color="auto"/>
        <w:right w:val="none" w:sz="0" w:space="0" w:color="auto"/>
      </w:divBdr>
    </w:div>
    <w:div w:id="1595163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Microsoft Word - yousiki3</vt:lpstr>
    </vt:vector>
  </TitlesOfParts>
  <Company>Dynabook</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yousiki3</dc:title>
  <dc:subject/>
  <dc:creator>inecx</dc:creator>
  <cp:keywords/>
  <cp:lastModifiedBy>inecx</cp:lastModifiedBy>
  <cp:revision>3</cp:revision>
  <dcterms:created xsi:type="dcterms:W3CDTF">2026-01-28T23:33:00Z</dcterms:created>
  <dcterms:modified xsi:type="dcterms:W3CDTF">2026-01-29T04:21:00Z</dcterms:modified>
</cp:coreProperties>
</file>